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2000000">
      <w:pPr>
        <w:ind/>
        <w:jc w:val="both"/>
        <w:rPr>
          <w:sz w:val="28"/>
        </w:rPr>
      </w:pPr>
    </w:p>
    <w:p w14:paraId="03000000">
      <w:pPr>
        <w:pStyle w:val="Style_3"/>
        <w:rPr>
          <w:b w:val="0"/>
        </w:rPr>
      </w:pPr>
      <w:r>
        <w:rPr>
          <w:b w:val="0"/>
        </w:rPr>
        <w:t>СПРАВКА</w:t>
      </w:r>
    </w:p>
    <w:p w14:paraId="04000000">
      <w:pPr>
        <w:ind/>
        <w:jc w:val="center"/>
        <w:rPr>
          <w:sz w:val="28"/>
        </w:rPr>
      </w:pPr>
      <w:r>
        <w:rPr>
          <w:sz w:val="28"/>
        </w:rPr>
        <w:t>о работе с обращениями граждан и запросами пользователей информацией</w:t>
      </w:r>
    </w:p>
    <w:p w14:paraId="05000000">
      <w:pPr>
        <w:ind/>
        <w:jc w:val="center"/>
        <w:rPr>
          <w:sz w:val="28"/>
        </w:rPr>
      </w:pPr>
      <w:r>
        <w:rPr>
          <w:sz w:val="28"/>
        </w:rPr>
        <w:t xml:space="preserve">в </w:t>
      </w:r>
      <w:r>
        <w:rPr>
          <w:sz w:val="28"/>
        </w:rPr>
        <w:t>У</w:t>
      </w:r>
      <w:r>
        <w:rPr>
          <w:sz w:val="28"/>
        </w:rPr>
        <w:t>Ф</w:t>
      </w:r>
      <w:r>
        <w:rPr>
          <w:sz w:val="28"/>
        </w:rPr>
        <w:t xml:space="preserve">НС России по Кировской области </w:t>
      </w:r>
      <w:r>
        <w:rPr>
          <w:sz w:val="28"/>
        </w:rPr>
        <w:t>за</w:t>
      </w:r>
      <w:r>
        <w:rPr>
          <w:sz w:val="28"/>
        </w:rPr>
        <w:t xml:space="preserve"> </w:t>
      </w:r>
      <w:r>
        <w:rPr>
          <w:sz w:val="28"/>
        </w:rPr>
        <w:t xml:space="preserve">январь </w:t>
      </w:r>
      <w:r>
        <w:rPr>
          <w:sz w:val="28"/>
        </w:rPr>
        <w:t>20</w:t>
      </w:r>
      <w:r>
        <w:rPr>
          <w:sz w:val="28"/>
        </w:rPr>
        <w:t>2</w:t>
      </w:r>
      <w:r>
        <w:rPr>
          <w:sz w:val="28"/>
        </w:rPr>
        <w:t>6</w:t>
      </w:r>
      <w:r>
        <w:rPr>
          <w:sz w:val="28"/>
        </w:rPr>
        <w:t xml:space="preserve"> </w:t>
      </w:r>
      <w:r>
        <w:rPr>
          <w:sz w:val="28"/>
        </w:rPr>
        <w:t>год</w:t>
      </w:r>
      <w:r>
        <w:rPr>
          <w:sz w:val="28"/>
        </w:rPr>
        <w:t>а</w:t>
      </w:r>
      <w:r>
        <w:rPr>
          <w:sz w:val="28"/>
        </w:rPr>
        <w:t>.</w:t>
      </w:r>
    </w:p>
    <w:p w14:paraId="06000000">
      <w:pPr>
        <w:ind/>
        <w:jc w:val="both"/>
        <w:rPr>
          <w:sz w:val="28"/>
        </w:rPr>
      </w:pPr>
    </w:p>
    <w:p w14:paraId="07000000">
      <w:pPr>
        <w:ind w:firstLine="0" w:left="851"/>
        <w:jc w:val="center"/>
        <w:rPr>
          <w:b w:val="1"/>
          <w:sz w:val="28"/>
        </w:rPr>
      </w:pPr>
      <w:r>
        <w:rPr>
          <w:b w:val="1"/>
          <w:sz w:val="28"/>
        </w:rPr>
        <w:t xml:space="preserve">1. </w:t>
      </w:r>
      <w:r>
        <w:rPr>
          <w:b w:val="1"/>
          <w:sz w:val="28"/>
        </w:rPr>
        <w:t xml:space="preserve">Информация о </w:t>
      </w:r>
      <w:r>
        <w:rPr>
          <w:b w:val="1"/>
          <w:sz w:val="28"/>
        </w:rPr>
        <w:t xml:space="preserve">количестве и </w:t>
      </w:r>
      <w:r>
        <w:rPr>
          <w:b w:val="1"/>
          <w:sz w:val="28"/>
        </w:rPr>
        <w:t>тематике поступ</w:t>
      </w:r>
      <w:r>
        <w:rPr>
          <w:b w:val="1"/>
          <w:sz w:val="28"/>
        </w:rPr>
        <w:t>ивш</w:t>
      </w:r>
      <w:r>
        <w:rPr>
          <w:b w:val="1"/>
          <w:sz w:val="28"/>
        </w:rPr>
        <w:t xml:space="preserve">их обращений </w:t>
      </w:r>
      <w:r>
        <w:rPr>
          <w:b w:val="1"/>
          <w:sz w:val="28"/>
        </w:rPr>
        <w:t>граждан</w:t>
      </w:r>
    </w:p>
    <w:p w14:paraId="08000000">
      <w:pPr>
        <w:spacing w:before="120"/>
        <w:ind w:firstLine="851"/>
        <w:jc w:val="both"/>
        <w:rPr>
          <w:sz w:val="28"/>
        </w:rPr>
      </w:pP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 xml:space="preserve">УФНС России по </w:t>
      </w:r>
      <w:r>
        <w:rPr>
          <w:sz w:val="28"/>
        </w:rPr>
        <w:t xml:space="preserve">Кировской области </w:t>
      </w:r>
      <w:r>
        <w:rPr>
          <w:sz w:val="28"/>
        </w:rPr>
        <w:t>(далее -</w:t>
      </w:r>
      <w:r>
        <w:rPr>
          <w:sz w:val="28"/>
        </w:rPr>
        <w:t xml:space="preserve"> </w:t>
      </w:r>
      <w:r>
        <w:rPr>
          <w:sz w:val="28"/>
        </w:rPr>
        <w:t xml:space="preserve">Управление) </w:t>
      </w:r>
      <w:r>
        <w:rPr>
          <w:sz w:val="28"/>
        </w:rPr>
        <w:t xml:space="preserve">в </w:t>
      </w:r>
      <w:r>
        <w:rPr>
          <w:sz w:val="28"/>
        </w:rPr>
        <w:t>январе</w:t>
      </w:r>
      <w:r>
        <w:rPr>
          <w:sz w:val="28"/>
        </w:rPr>
        <w:t xml:space="preserve"> </w:t>
      </w:r>
      <w:r>
        <w:rPr>
          <w:sz w:val="28"/>
        </w:rPr>
        <w:t>202</w:t>
      </w:r>
      <w:r>
        <w:rPr>
          <w:sz w:val="28"/>
        </w:rPr>
        <w:t>6</w:t>
      </w:r>
      <w:r>
        <w:rPr>
          <w:sz w:val="28"/>
        </w:rPr>
        <w:t xml:space="preserve"> года </w:t>
      </w:r>
      <w:r>
        <w:rPr>
          <w:sz w:val="28"/>
        </w:rPr>
        <w:t xml:space="preserve">поступило </w:t>
      </w:r>
      <w:r>
        <w:rPr>
          <w:b w:val="1"/>
          <w:sz w:val="28"/>
        </w:rPr>
        <w:t>4056</w:t>
      </w:r>
      <w:r>
        <w:rPr>
          <w:b w:val="1"/>
          <w:sz w:val="28"/>
        </w:rPr>
        <w:t xml:space="preserve"> </w:t>
      </w:r>
      <w:r>
        <w:rPr>
          <w:sz w:val="28"/>
        </w:rPr>
        <w:t>обращени</w:t>
      </w:r>
      <w:r>
        <w:rPr>
          <w:sz w:val="28"/>
        </w:rPr>
        <w:t>й</w:t>
      </w:r>
      <w:r>
        <w:rPr>
          <w:sz w:val="28"/>
        </w:rPr>
        <w:t xml:space="preserve"> </w:t>
      </w:r>
      <w:r>
        <w:rPr>
          <w:sz w:val="28"/>
        </w:rPr>
        <w:t>граждан, организаций и общественных объединений</w:t>
      </w:r>
      <w:r>
        <w:rPr>
          <w:sz w:val="28"/>
        </w:rPr>
        <w:t xml:space="preserve">, в том числе зарегистрировано в БД СЭД-Регион «Канцелярия ЗГ» -  </w:t>
      </w:r>
      <w:r>
        <w:rPr>
          <w:b w:val="1"/>
          <w:sz w:val="28"/>
        </w:rPr>
        <w:t>13</w:t>
      </w:r>
      <w:r>
        <w:rPr>
          <w:b w:val="1"/>
          <w:sz w:val="28"/>
        </w:rPr>
        <w:t>50</w:t>
      </w:r>
      <w:r>
        <w:rPr>
          <w:sz w:val="28"/>
        </w:rPr>
        <w:t xml:space="preserve"> </w:t>
      </w:r>
      <w:r>
        <w:rPr>
          <w:sz w:val="28"/>
        </w:rPr>
        <w:t>обращени</w:t>
      </w:r>
      <w:r>
        <w:rPr>
          <w:sz w:val="28"/>
        </w:rPr>
        <w:t>й</w:t>
      </w:r>
      <w:r>
        <w:rPr>
          <w:sz w:val="28"/>
        </w:rPr>
        <w:t xml:space="preserve">, в </w:t>
      </w:r>
      <w:r>
        <w:rPr>
          <w:sz w:val="28"/>
        </w:rPr>
        <w:t>п</w:t>
      </w:r>
      <w:r>
        <w:rPr>
          <w:sz w:val="28"/>
        </w:rPr>
        <w:t>рикладной подсистеме «Система обработки обращений налогоплательщиков»</w:t>
      </w:r>
      <w:r>
        <w:rPr>
          <w:sz w:val="28"/>
        </w:rPr>
        <w:t xml:space="preserve"> (далее - ПП СООН)</w:t>
      </w:r>
      <w:r>
        <w:rPr>
          <w:sz w:val="28"/>
        </w:rPr>
        <w:t xml:space="preserve"> </w:t>
      </w:r>
      <w:r>
        <w:rPr>
          <w:sz w:val="28"/>
        </w:rPr>
        <w:t xml:space="preserve">– </w:t>
      </w:r>
      <w:r>
        <w:rPr>
          <w:b w:val="1"/>
          <w:sz w:val="28"/>
        </w:rPr>
        <w:t xml:space="preserve">2706 </w:t>
      </w:r>
      <w:r>
        <w:rPr>
          <w:sz w:val="28"/>
        </w:rPr>
        <w:t>обращени</w:t>
      </w:r>
      <w:r>
        <w:rPr>
          <w:sz w:val="28"/>
        </w:rPr>
        <w:t>й</w:t>
      </w:r>
      <w:r>
        <w:rPr>
          <w:sz w:val="28"/>
        </w:rPr>
        <w:t>.</w:t>
      </w:r>
      <w:r>
        <w:rPr>
          <w:sz w:val="28"/>
        </w:rPr>
        <w:t xml:space="preserve"> </w:t>
      </w:r>
    </w:p>
    <w:p w14:paraId="09000000">
      <w:pPr>
        <w:ind w:firstLine="851"/>
        <w:jc w:val="both"/>
        <w:rPr>
          <w:sz w:val="28"/>
        </w:rPr>
      </w:pPr>
      <w:r>
        <w:rPr>
          <w:sz w:val="28"/>
        </w:rPr>
        <w:t>К</w:t>
      </w:r>
      <w:r>
        <w:rPr>
          <w:sz w:val="28"/>
        </w:rPr>
        <w:t xml:space="preserve"> аналогичн</w:t>
      </w:r>
      <w:r>
        <w:rPr>
          <w:sz w:val="28"/>
        </w:rPr>
        <w:t>ому</w:t>
      </w:r>
      <w:r>
        <w:rPr>
          <w:sz w:val="28"/>
        </w:rPr>
        <w:t xml:space="preserve"> период</w:t>
      </w:r>
      <w:r>
        <w:rPr>
          <w:sz w:val="28"/>
        </w:rPr>
        <w:t>у</w:t>
      </w:r>
      <w:r>
        <w:rPr>
          <w:sz w:val="28"/>
        </w:rPr>
        <w:t xml:space="preserve"> прошлого года</w:t>
      </w:r>
      <w:r>
        <w:rPr>
          <w:sz w:val="28"/>
        </w:rPr>
        <w:t xml:space="preserve"> прослеживается </w:t>
      </w:r>
      <w:r>
        <w:rPr>
          <w:sz w:val="28"/>
        </w:rPr>
        <w:t>рост</w:t>
      </w:r>
      <w:r>
        <w:rPr>
          <w:sz w:val="28"/>
        </w:rPr>
        <w:t xml:space="preserve"> </w:t>
      </w:r>
      <w:r>
        <w:rPr>
          <w:sz w:val="28"/>
        </w:rPr>
        <w:t>количеств</w:t>
      </w:r>
      <w:r>
        <w:rPr>
          <w:sz w:val="28"/>
        </w:rPr>
        <w:t>а обращений</w:t>
      </w:r>
      <w:r>
        <w:rPr>
          <w:sz w:val="28"/>
        </w:rPr>
        <w:t xml:space="preserve"> </w:t>
      </w:r>
      <w:r>
        <w:rPr>
          <w:sz w:val="28"/>
        </w:rPr>
        <w:t>граждан, организаций и общественных объединений</w:t>
      </w:r>
      <w:r>
        <w:rPr>
          <w:sz w:val="28"/>
        </w:rPr>
        <w:t xml:space="preserve"> на</w:t>
      </w:r>
      <w:r>
        <w:rPr>
          <w:sz w:val="28"/>
        </w:rPr>
        <w:t xml:space="preserve"> </w:t>
      </w:r>
      <w:r>
        <w:rPr>
          <w:sz w:val="28"/>
        </w:rPr>
        <w:t>33</w:t>
      </w:r>
      <w:r>
        <w:rPr>
          <w:sz w:val="28"/>
        </w:rPr>
        <w:t> </w:t>
      </w:r>
      <w:r>
        <w:rPr>
          <w:sz w:val="28"/>
        </w:rPr>
        <w:t>%</w:t>
      </w:r>
      <w:r>
        <w:rPr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 xml:space="preserve">в </w:t>
      </w:r>
      <w:r>
        <w:rPr>
          <w:sz w:val="28"/>
        </w:rPr>
        <w:t>январе 2025</w:t>
      </w:r>
      <w:r>
        <w:rPr>
          <w:sz w:val="28"/>
        </w:rPr>
        <w:t xml:space="preserve"> года поступило – </w:t>
      </w:r>
      <w:r>
        <w:rPr>
          <w:sz w:val="28"/>
        </w:rPr>
        <w:t>3048</w:t>
      </w:r>
      <w:r>
        <w:rPr>
          <w:sz w:val="28"/>
        </w:rPr>
        <w:t xml:space="preserve"> обращени</w:t>
      </w:r>
      <w:r>
        <w:rPr>
          <w:sz w:val="28"/>
        </w:rPr>
        <w:t>й</w:t>
      </w:r>
      <w:r>
        <w:rPr>
          <w:sz w:val="28"/>
        </w:rPr>
        <w:t>).</w:t>
      </w:r>
    </w:p>
    <w:p w14:paraId="0A000000">
      <w:pPr>
        <w:pStyle w:val="Style_4"/>
        <w:ind w:firstLine="851"/>
        <w:jc w:val="both"/>
        <w:rPr>
          <w:sz w:val="28"/>
        </w:rPr>
      </w:pPr>
      <w:r>
        <w:rPr>
          <w:sz w:val="28"/>
        </w:rPr>
        <w:t xml:space="preserve">В отчетном периоде через электронные сервисы поступило </w:t>
      </w:r>
      <w:r>
        <w:rPr>
          <w:sz w:val="28"/>
        </w:rPr>
        <w:t>3475</w:t>
      </w:r>
      <w:r>
        <w:rPr>
          <w:sz w:val="28"/>
        </w:rPr>
        <w:t xml:space="preserve"> </w:t>
      </w:r>
      <w:r>
        <w:rPr>
          <w:sz w:val="28"/>
        </w:rPr>
        <w:t>обращени</w:t>
      </w:r>
      <w:r>
        <w:rPr>
          <w:sz w:val="28"/>
        </w:rPr>
        <w:t>й</w:t>
      </w:r>
      <w:r>
        <w:rPr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>8</w:t>
      </w:r>
      <w:r>
        <w:rPr>
          <w:sz w:val="28"/>
        </w:rPr>
        <w:t>5</w:t>
      </w:r>
      <w:r>
        <w:rPr>
          <w:sz w:val="28"/>
        </w:rPr>
        <w:t>,</w:t>
      </w:r>
      <w:r>
        <w:rPr>
          <w:sz w:val="28"/>
        </w:rPr>
        <w:t>7</w:t>
      </w:r>
      <w:r>
        <w:rPr>
          <w:sz w:val="28"/>
        </w:rPr>
        <w:t>%</w:t>
      </w:r>
      <w:r>
        <w:rPr>
          <w:sz w:val="28"/>
        </w:rPr>
        <w:t xml:space="preserve">), </w:t>
      </w:r>
      <w:r>
        <w:rPr>
          <w:sz w:val="28"/>
        </w:rPr>
        <w:t>по системе межведомственного эле</w:t>
      </w:r>
      <w:r>
        <w:rPr>
          <w:sz w:val="28"/>
        </w:rPr>
        <w:t>ктронного документооборота – 26</w:t>
      </w:r>
      <w:r>
        <w:rPr>
          <w:sz w:val="28"/>
        </w:rPr>
        <w:t xml:space="preserve"> </w:t>
      </w:r>
      <w:r>
        <w:rPr>
          <w:sz w:val="28"/>
        </w:rPr>
        <w:t>о</w:t>
      </w:r>
      <w:r>
        <w:rPr>
          <w:sz w:val="28"/>
        </w:rPr>
        <w:t>бращений</w:t>
      </w:r>
      <w:r>
        <w:rPr>
          <w:sz w:val="28"/>
        </w:rPr>
        <w:t xml:space="preserve"> (</w:t>
      </w:r>
      <w:r>
        <w:rPr>
          <w:sz w:val="28"/>
        </w:rPr>
        <w:t>0,</w:t>
      </w:r>
      <w:r>
        <w:rPr>
          <w:sz w:val="28"/>
        </w:rPr>
        <w:t>6</w:t>
      </w:r>
      <w:r>
        <w:rPr>
          <w:sz w:val="28"/>
        </w:rPr>
        <w:t xml:space="preserve"> %), </w:t>
      </w:r>
      <w:r>
        <w:rPr>
          <w:sz w:val="28"/>
        </w:rPr>
        <w:t xml:space="preserve">на бумажном носителе – </w:t>
      </w:r>
      <w:r>
        <w:rPr>
          <w:sz w:val="28"/>
        </w:rPr>
        <w:t>555</w:t>
      </w:r>
      <w:r>
        <w:rPr>
          <w:sz w:val="28"/>
        </w:rPr>
        <w:t xml:space="preserve"> обращени</w:t>
      </w:r>
      <w:r>
        <w:rPr>
          <w:sz w:val="28"/>
        </w:rPr>
        <w:t>й</w:t>
      </w:r>
      <w:r>
        <w:rPr>
          <w:sz w:val="28"/>
        </w:rPr>
        <w:t xml:space="preserve"> (</w:t>
      </w:r>
      <w:r>
        <w:rPr>
          <w:sz w:val="28"/>
        </w:rPr>
        <w:t>13</w:t>
      </w:r>
      <w:r>
        <w:rPr>
          <w:sz w:val="28"/>
        </w:rPr>
        <w:t>,</w:t>
      </w:r>
      <w:r>
        <w:rPr>
          <w:sz w:val="28"/>
        </w:rPr>
        <w:t>7</w:t>
      </w:r>
      <w:r>
        <w:rPr>
          <w:sz w:val="28"/>
        </w:rPr>
        <w:t xml:space="preserve"> </w:t>
      </w:r>
      <w:r>
        <w:rPr>
          <w:sz w:val="28"/>
        </w:rPr>
        <w:t>%</w:t>
      </w:r>
      <w:r>
        <w:rPr>
          <w:sz w:val="28"/>
        </w:rPr>
        <w:t>)</w:t>
      </w:r>
      <w:r>
        <w:rPr>
          <w:sz w:val="28"/>
        </w:rPr>
        <w:t>.</w:t>
      </w:r>
      <w:r>
        <w:rPr>
          <w:sz w:val="28"/>
        </w:rPr>
        <w:t xml:space="preserve"> </w:t>
      </w:r>
    </w:p>
    <w:p w14:paraId="0B000000">
      <w:pPr>
        <w:pStyle w:val="Style_4"/>
        <w:ind w:firstLine="851"/>
        <w:jc w:val="both"/>
        <w:rPr>
          <w:sz w:val="28"/>
        </w:rPr>
      </w:pPr>
      <w:r>
        <w:rPr>
          <w:sz w:val="28"/>
        </w:rPr>
        <w:t>Из общего количества обращений, поступивших в Управление</w:t>
      </w:r>
      <w:r>
        <w:rPr>
          <w:sz w:val="28"/>
        </w:rPr>
        <w:t xml:space="preserve"> в отчетном периоде</w:t>
      </w:r>
      <w:r>
        <w:rPr>
          <w:sz w:val="28"/>
        </w:rPr>
        <w:t xml:space="preserve">, </w:t>
      </w:r>
      <w:r>
        <w:rPr>
          <w:sz w:val="28"/>
        </w:rPr>
        <w:t>3346</w:t>
      </w:r>
      <w:r>
        <w:rPr>
          <w:sz w:val="28"/>
        </w:rPr>
        <w:t xml:space="preserve"> (</w:t>
      </w:r>
      <w:r>
        <w:rPr>
          <w:sz w:val="28"/>
        </w:rPr>
        <w:t>82,5</w:t>
      </w:r>
      <w:r>
        <w:rPr>
          <w:sz w:val="28"/>
        </w:rPr>
        <w:t xml:space="preserve"> </w:t>
      </w:r>
      <w:r>
        <w:rPr>
          <w:sz w:val="28"/>
        </w:rPr>
        <w:t xml:space="preserve">%) </w:t>
      </w:r>
      <w:r>
        <w:rPr>
          <w:sz w:val="28"/>
        </w:rPr>
        <w:t xml:space="preserve">составили обращения </w:t>
      </w:r>
      <w:r>
        <w:rPr>
          <w:sz w:val="28"/>
        </w:rPr>
        <w:t>физических лиц</w:t>
      </w:r>
      <w:r>
        <w:rPr>
          <w:sz w:val="28"/>
        </w:rPr>
        <w:t xml:space="preserve"> и индивидуальных предпринимателей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>710</w:t>
      </w:r>
      <w:r>
        <w:rPr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>1</w:t>
      </w:r>
      <w:r>
        <w:rPr>
          <w:sz w:val="28"/>
        </w:rPr>
        <w:t>7</w:t>
      </w:r>
      <w:r>
        <w:rPr>
          <w:sz w:val="28"/>
        </w:rPr>
        <w:t xml:space="preserve">,5 </w:t>
      </w:r>
      <w:r>
        <w:rPr>
          <w:sz w:val="28"/>
        </w:rPr>
        <w:t>%)</w:t>
      </w:r>
      <w:r>
        <w:rPr>
          <w:sz w:val="28"/>
        </w:rPr>
        <w:t xml:space="preserve"> -</w:t>
      </w:r>
      <w:r>
        <w:rPr>
          <w:sz w:val="28"/>
        </w:rPr>
        <w:t xml:space="preserve"> </w:t>
      </w:r>
      <w:r>
        <w:rPr>
          <w:sz w:val="28"/>
        </w:rPr>
        <w:t>обращени</w:t>
      </w:r>
      <w:r>
        <w:rPr>
          <w:sz w:val="28"/>
        </w:rPr>
        <w:t>я</w:t>
      </w:r>
      <w:r>
        <w:rPr>
          <w:sz w:val="28"/>
        </w:rPr>
        <w:t xml:space="preserve"> юридических лиц</w:t>
      </w:r>
      <w:r>
        <w:rPr>
          <w:sz w:val="28"/>
        </w:rPr>
        <w:t>.</w:t>
      </w:r>
    </w:p>
    <w:p w14:paraId="0C000000">
      <w:pPr>
        <w:ind w:firstLine="851"/>
        <w:jc w:val="both"/>
        <w:rPr>
          <w:sz w:val="28"/>
        </w:rPr>
      </w:pPr>
      <w:r>
        <w:rPr>
          <w:sz w:val="28"/>
        </w:rPr>
        <w:t xml:space="preserve">Наибольшее количество </w:t>
      </w:r>
      <w:r>
        <w:rPr>
          <w:sz w:val="28"/>
        </w:rPr>
        <w:t xml:space="preserve">обращений, поступивших в Управление в </w:t>
      </w:r>
      <w:r>
        <w:rPr>
          <w:sz w:val="28"/>
        </w:rPr>
        <w:t>январ</w:t>
      </w:r>
      <w:r>
        <w:rPr>
          <w:sz w:val="28"/>
        </w:rPr>
        <w:t>е</w:t>
      </w:r>
      <w:r>
        <w:rPr>
          <w:sz w:val="28"/>
        </w:rPr>
        <w:t xml:space="preserve"> </w:t>
      </w:r>
      <w:r>
        <w:rPr>
          <w:sz w:val="28"/>
        </w:rPr>
        <w:t>202</w:t>
      </w:r>
      <w:r>
        <w:rPr>
          <w:sz w:val="28"/>
        </w:rPr>
        <w:t>6</w:t>
      </w:r>
      <w:r>
        <w:rPr>
          <w:sz w:val="28"/>
        </w:rPr>
        <w:t xml:space="preserve"> года, составили обращения </w:t>
      </w:r>
      <w:r>
        <w:rPr>
          <w:sz w:val="28"/>
        </w:rPr>
        <w:t>с тематикой</w:t>
      </w:r>
      <w:r>
        <w:rPr>
          <w:sz w:val="28"/>
        </w:rPr>
        <w:t xml:space="preserve"> </w:t>
      </w:r>
      <w:r>
        <w:rPr>
          <w:i w:val="1"/>
          <w:sz w:val="28"/>
        </w:rPr>
        <w:t>Учет налогоплательщиков/получение и отказ от ИНН</w:t>
      </w:r>
      <w:r>
        <w:rPr>
          <w:sz w:val="28"/>
        </w:rPr>
        <w:t xml:space="preserve"> </w:t>
      </w:r>
      <w:r>
        <w:rPr>
          <w:b w:val="1"/>
          <w:sz w:val="28"/>
        </w:rPr>
        <w:t>– 828</w:t>
      </w:r>
      <w:r>
        <w:rPr>
          <w:sz w:val="28"/>
        </w:rPr>
        <w:t xml:space="preserve"> обращений (20</w:t>
      </w:r>
      <w:r>
        <w:rPr>
          <w:sz w:val="28"/>
        </w:rPr>
        <w:t>,</w:t>
      </w:r>
      <w:r>
        <w:rPr>
          <w:sz w:val="28"/>
        </w:rPr>
        <w:t>4</w:t>
      </w:r>
      <w:r>
        <w:rPr>
          <w:sz w:val="28"/>
        </w:rPr>
        <w:t xml:space="preserve"> % от общего количества).</w:t>
      </w:r>
      <w:r>
        <w:rPr>
          <w:sz w:val="28"/>
        </w:rPr>
        <w:t xml:space="preserve">        </w:t>
      </w:r>
    </w:p>
    <w:p w14:paraId="0D000000">
      <w:pPr>
        <w:ind w:firstLine="851"/>
        <w:jc w:val="both"/>
        <w:rPr>
          <w:sz w:val="28"/>
        </w:rPr>
      </w:pPr>
      <w:r>
        <w:rPr>
          <w:sz w:val="28"/>
        </w:rPr>
        <w:t xml:space="preserve">Существенный удельный вес </w:t>
      </w:r>
      <w:r>
        <w:rPr>
          <w:sz w:val="28"/>
        </w:rPr>
        <w:t>обращений,</w:t>
      </w:r>
      <w:r>
        <w:rPr>
          <w:sz w:val="28"/>
        </w:rPr>
        <w:t xml:space="preserve"> </w:t>
      </w:r>
      <w:r>
        <w:rPr>
          <w:sz w:val="28"/>
        </w:rPr>
        <w:t>поступивших в Управление</w:t>
      </w:r>
      <w:r>
        <w:rPr>
          <w:sz w:val="28"/>
        </w:rPr>
        <w:t>, за отчетный период, составили обращения по вопросам</w:t>
      </w:r>
      <w:r>
        <w:t xml:space="preserve"> </w:t>
      </w:r>
      <w:r>
        <w:rPr>
          <w:i w:val="1"/>
          <w:sz w:val="28"/>
        </w:rPr>
        <w:t>налогообложения доходов физических лиц</w:t>
      </w:r>
      <w:r>
        <w:rPr>
          <w:sz w:val="28"/>
        </w:rPr>
        <w:t xml:space="preserve"> – 14</w:t>
      </w:r>
      <w:r>
        <w:rPr>
          <w:sz w:val="28"/>
        </w:rPr>
        <w:t>,</w:t>
      </w:r>
      <w:r>
        <w:rPr>
          <w:sz w:val="28"/>
        </w:rPr>
        <w:t xml:space="preserve">6 % от общего количества или </w:t>
      </w:r>
      <w:r>
        <w:rPr>
          <w:b w:val="1"/>
          <w:sz w:val="28"/>
        </w:rPr>
        <w:t>591</w:t>
      </w:r>
      <w:r>
        <w:rPr>
          <w:sz w:val="28"/>
        </w:rPr>
        <w:t>.</w:t>
      </w:r>
    </w:p>
    <w:p w14:paraId="0E000000">
      <w:pPr>
        <w:ind w:firstLine="851"/>
        <w:jc w:val="both"/>
        <w:rPr>
          <w:sz w:val="28"/>
        </w:rPr>
      </w:pPr>
      <w:r>
        <w:rPr>
          <w:sz w:val="28"/>
        </w:rPr>
        <w:t>Немалую часть в текущем периоде составили обращения с тематикой</w:t>
      </w:r>
      <w:r>
        <w:rPr>
          <w:sz w:val="28"/>
        </w:rPr>
        <w:t xml:space="preserve"> </w:t>
      </w:r>
      <w:r>
        <w:rPr>
          <w:i w:val="1"/>
          <w:sz w:val="28"/>
        </w:rPr>
        <w:t>состояния расчетов с бюджетом, а именно: задолженность по налогам, сборам и взносам перед бюджетом РФ. Взыскание задолженности, доступ к персонифицированной информации о состоянии расчета с бюджетом; возврат (зачет) сумм налогов, сборов, пеней, штрафов</w:t>
      </w:r>
      <w:r>
        <w:rPr>
          <w:sz w:val="28"/>
        </w:rPr>
        <w:t xml:space="preserve"> – </w:t>
      </w:r>
      <w:r>
        <w:rPr>
          <w:b w:val="1"/>
          <w:sz w:val="28"/>
        </w:rPr>
        <w:t>482</w:t>
      </w:r>
      <w:r>
        <w:rPr>
          <w:sz w:val="28"/>
        </w:rPr>
        <w:t xml:space="preserve"> обращени</w:t>
      </w:r>
      <w:r>
        <w:rPr>
          <w:sz w:val="28"/>
        </w:rPr>
        <w:t>я</w:t>
      </w:r>
      <w:r>
        <w:rPr>
          <w:sz w:val="28"/>
        </w:rPr>
        <w:t xml:space="preserve"> (</w:t>
      </w:r>
      <w:r>
        <w:rPr>
          <w:sz w:val="28"/>
        </w:rPr>
        <w:t>11,9</w:t>
      </w:r>
      <w:r>
        <w:rPr>
          <w:sz w:val="28"/>
        </w:rPr>
        <w:t xml:space="preserve"> % от общего количества).</w:t>
      </w:r>
    </w:p>
    <w:p w14:paraId="0F000000">
      <w:pPr>
        <w:ind w:firstLine="851"/>
        <w:jc w:val="both"/>
        <w:rPr>
          <w:sz w:val="28"/>
        </w:rPr>
      </w:pPr>
      <w:r>
        <w:rPr>
          <w:sz w:val="28"/>
        </w:rPr>
        <w:t>Значительное количество обращений пришлось по вопросу</w:t>
      </w:r>
      <w:r>
        <w:t xml:space="preserve"> </w:t>
      </w:r>
      <w:r>
        <w:rPr>
          <w:i w:val="1"/>
          <w:sz w:val="28"/>
        </w:rPr>
        <w:t>налоговы</w:t>
      </w:r>
      <w:r>
        <w:rPr>
          <w:i w:val="1"/>
          <w:sz w:val="28"/>
        </w:rPr>
        <w:t>е преференциям и льготы</w:t>
      </w:r>
      <w:r>
        <w:rPr>
          <w:i w:val="1"/>
          <w:sz w:val="28"/>
        </w:rPr>
        <w:t xml:space="preserve"> физическим лицам</w:t>
      </w:r>
      <w:r>
        <w:rPr>
          <w:sz w:val="28"/>
        </w:rPr>
        <w:t xml:space="preserve"> - </w:t>
      </w:r>
      <w:r>
        <w:rPr>
          <w:b w:val="1"/>
          <w:sz w:val="28"/>
        </w:rPr>
        <w:t>416</w:t>
      </w:r>
      <w:r>
        <w:rPr>
          <w:sz w:val="28"/>
        </w:rPr>
        <w:t xml:space="preserve"> обращений (</w:t>
      </w:r>
      <w:r>
        <w:rPr>
          <w:sz w:val="28"/>
        </w:rPr>
        <w:t>10,3</w:t>
      </w:r>
      <w:r>
        <w:rPr>
          <w:sz w:val="28"/>
        </w:rPr>
        <w:t xml:space="preserve"> %).</w:t>
      </w:r>
    </w:p>
    <w:p w14:paraId="10000000">
      <w:pPr>
        <w:ind w:firstLine="851"/>
        <w:jc w:val="both"/>
        <w:rPr>
          <w:sz w:val="28"/>
        </w:rPr>
      </w:pPr>
      <w:r>
        <w:rPr>
          <w:sz w:val="28"/>
        </w:rPr>
        <w:t xml:space="preserve"> Значимое количество обращений в данном периоде составило </w:t>
      </w:r>
      <w:r>
        <w:rPr>
          <w:i w:val="1"/>
          <w:sz w:val="28"/>
        </w:rPr>
        <w:t>налогообложение малого бизнеса, специальных налоговых режимов</w:t>
      </w:r>
      <w:r>
        <w:rPr>
          <w:sz w:val="28"/>
        </w:rPr>
        <w:t xml:space="preserve"> - </w:t>
      </w:r>
      <w:r>
        <w:rPr>
          <w:b w:val="1"/>
          <w:sz w:val="28"/>
        </w:rPr>
        <w:t>378</w:t>
      </w:r>
      <w:r>
        <w:rPr>
          <w:sz w:val="28"/>
        </w:rPr>
        <w:t xml:space="preserve"> обращений (9,3</w:t>
      </w:r>
      <w:r>
        <w:rPr>
          <w:sz w:val="28"/>
        </w:rPr>
        <w:t xml:space="preserve"> %).</w:t>
      </w:r>
    </w:p>
    <w:p w14:paraId="11000000">
      <w:pPr>
        <w:ind w:firstLine="851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 xml:space="preserve">Наряду с вышеуказанными оставались актуальными обращения с тематикой </w:t>
      </w:r>
      <w:r>
        <w:rPr>
          <w:i w:val="1"/>
          <w:sz w:val="28"/>
        </w:rPr>
        <w:t>администриров</w:t>
      </w:r>
      <w:r>
        <w:rPr>
          <w:i w:val="1"/>
          <w:sz w:val="28"/>
        </w:rPr>
        <w:t>ания имущественных налогов</w:t>
      </w:r>
      <w:r>
        <w:rPr>
          <w:sz w:val="28"/>
        </w:rPr>
        <w:t xml:space="preserve"> – </w:t>
      </w:r>
      <w:r>
        <w:rPr>
          <w:b w:val="1"/>
          <w:sz w:val="28"/>
        </w:rPr>
        <w:t>301</w:t>
      </w:r>
      <w:r>
        <w:rPr>
          <w:b w:val="1"/>
          <w:sz w:val="28"/>
        </w:rPr>
        <w:t xml:space="preserve"> </w:t>
      </w:r>
      <w:r>
        <w:rPr>
          <w:sz w:val="28"/>
        </w:rPr>
        <w:t>обращени</w:t>
      </w:r>
      <w:r>
        <w:rPr>
          <w:sz w:val="28"/>
        </w:rPr>
        <w:t>е</w:t>
      </w:r>
      <w:r>
        <w:rPr>
          <w:sz w:val="28"/>
        </w:rPr>
        <w:t xml:space="preserve"> (7,4</w:t>
      </w:r>
      <w:r>
        <w:rPr>
          <w:sz w:val="28"/>
        </w:rPr>
        <w:t xml:space="preserve"> %) (из них по </w:t>
      </w:r>
      <w:r>
        <w:rPr>
          <w:i w:val="1"/>
          <w:sz w:val="28"/>
        </w:rPr>
        <w:t xml:space="preserve">налогу на имущество - </w:t>
      </w:r>
      <w:r>
        <w:rPr>
          <w:sz w:val="28"/>
        </w:rPr>
        <w:t xml:space="preserve"> 106 </w:t>
      </w:r>
      <w:r>
        <w:rPr>
          <w:sz w:val="28"/>
        </w:rPr>
        <w:t>обращений</w:t>
      </w:r>
      <w:r>
        <w:rPr>
          <w:i w:val="1"/>
          <w:sz w:val="28"/>
        </w:rPr>
        <w:t xml:space="preserve">, по транспортному налогу - </w:t>
      </w:r>
      <w:r>
        <w:rPr>
          <w:sz w:val="28"/>
        </w:rPr>
        <w:t>175</w:t>
      </w:r>
      <w:r>
        <w:rPr>
          <w:sz w:val="28"/>
        </w:rPr>
        <w:t xml:space="preserve"> обращени</w:t>
      </w:r>
      <w:r>
        <w:rPr>
          <w:sz w:val="28"/>
        </w:rPr>
        <w:t>й</w:t>
      </w:r>
      <w:r>
        <w:rPr>
          <w:i w:val="1"/>
          <w:sz w:val="28"/>
        </w:rPr>
        <w:t xml:space="preserve">, по земельному налогу - </w:t>
      </w:r>
      <w:r>
        <w:rPr>
          <w:sz w:val="28"/>
        </w:rPr>
        <w:t>20</w:t>
      </w:r>
      <w:r>
        <w:rPr>
          <w:sz w:val="28"/>
        </w:rPr>
        <w:t xml:space="preserve"> обращений</w:t>
      </w:r>
      <w:r>
        <w:rPr>
          <w:sz w:val="28"/>
        </w:rPr>
        <w:t>).</w:t>
      </w:r>
      <w:r>
        <w:rPr>
          <w:sz w:val="28"/>
        </w:rPr>
        <w:t xml:space="preserve">   </w:t>
      </w:r>
    </w:p>
    <w:p w14:paraId="12000000">
      <w:pPr>
        <w:ind w:firstLine="851"/>
        <w:jc w:val="both"/>
        <w:rPr>
          <w:sz w:val="28"/>
        </w:rPr>
      </w:pPr>
      <w:r>
        <w:rPr>
          <w:sz w:val="28"/>
        </w:rPr>
        <w:t xml:space="preserve">Помимо этого, часть обращений, поступивших в Управление в отчетном периоде, касались следующих вопросов: </w:t>
      </w:r>
      <w:r>
        <w:rPr>
          <w:i w:val="1"/>
          <w:sz w:val="28"/>
        </w:rPr>
        <w:t>актуализации сведений об объект</w:t>
      </w:r>
      <w:r>
        <w:rPr>
          <w:i w:val="1"/>
          <w:sz w:val="28"/>
        </w:rPr>
        <w:t>а</w:t>
      </w:r>
      <w:r>
        <w:rPr>
          <w:i w:val="1"/>
          <w:sz w:val="28"/>
        </w:rPr>
        <w:t xml:space="preserve">х налогообложения </w:t>
      </w:r>
      <w:r>
        <w:rPr>
          <w:i w:val="1"/>
          <w:sz w:val="28"/>
        </w:rPr>
        <w:t xml:space="preserve">- </w:t>
      </w:r>
      <w:r>
        <w:rPr>
          <w:b w:val="1"/>
          <w:sz w:val="28"/>
        </w:rPr>
        <w:t>177</w:t>
      </w:r>
      <w:r>
        <w:rPr>
          <w:sz w:val="28"/>
        </w:rPr>
        <w:t xml:space="preserve"> обращений</w:t>
      </w:r>
      <w:r>
        <w:rPr>
          <w:sz w:val="28"/>
        </w:rPr>
        <w:t xml:space="preserve"> (4</w:t>
      </w:r>
      <w:r>
        <w:rPr>
          <w:sz w:val="28"/>
        </w:rPr>
        <w:t>,</w:t>
      </w:r>
      <w:r>
        <w:rPr>
          <w:sz w:val="28"/>
        </w:rPr>
        <w:t>4</w:t>
      </w:r>
      <w:r>
        <w:rPr>
          <w:sz w:val="28"/>
        </w:rPr>
        <w:t xml:space="preserve"> %)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i w:val="1"/>
          <w:sz w:val="28"/>
        </w:rPr>
        <w:t>контроль и надзор</w:t>
      </w:r>
      <w:r>
        <w:rPr>
          <w:i w:val="1"/>
          <w:sz w:val="28"/>
        </w:rPr>
        <w:t xml:space="preserve"> в налоговой сфере</w:t>
      </w:r>
      <w:r>
        <w:rPr>
          <w:i w:val="1"/>
          <w:sz w:val="28"/>
        </w:rPr>
        <w:t xml:space="preserve"> </w:t>
      </w:r>
      <w:r>
        <w:rPr>
          <w:sz w:val="28"/>
        </w:rPr>
        <w:t>–</w:t>
      </w:r>
      <w:r>
        <w:rPr>
          <w:sz w:val="28"/>
        </w:rPr>
        <w:t xml:space="preserve"> </w:t>
      </w:r>
      <w:r>
        <w:rPr>
          <w:b w:val="1"/>
          <w:sz w:val="28"/>
        </w:rPr>
        <w:t>173</w:t>
      </w:r>
      <w:r>
        <w:rPr>
          <w:b w:val="1"/>
          <w:sz w:val="28"/>
        </w:rPr>
        <w:t xml:space="preserve"> </w:t>
      </w:r>
      <w:r>
        <w:rPr>
          <w:sz w:val="28"/>
        </w:rPr>
        <w:t>обращени</w:t>
      </w:r>
      <w:r>
        <w:rPr>
          <w:sz w:val="28"/>
        </w:rPr>
        <w:t>я</w:t>
      </w:r>
      <w:r>
        <w:rPr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>4,3</w:t>
      </w:r>
      <w:r>
        <w:rPr>
          <w:sz w:val="28"/>
        </w:rPr>
        <w:t xml:space="preserve"> % от общего количества)</w:t>
      </w:r>
      <w:r>
        <w:rPr>
          <w:sz w:val="28"/>
        </w:rPr>
        <w:t>.</w:t>
      </w:r>
    </w:p>
    <w:p w14:paraId="13000000">
      <w:pPr>
        <w:ind w:firstLine="851"/>
        <w:jc w:val="both"/>
        <w:rPr>
          <w:sz w:val="28"/>
        </w:rPr>
      </w:pPr>
      <w:r>
        <w:rPr>
          <w:i w:val="1"/>
          <w:sz w:val="28"/>
        </w:rPr>
        <w:t>Отзыв</w:t>
      </w:r>
      <w:r>
        <w:rPr>
          <w:i w:val="1"/>
          <w:sz w:val="28"/>
        </w:rPr>
        <w:t>/</w:t>
      </w:r>
      <w:r>
        <w:rPr>
          <w:i w:val="1"/>
          <w:sz w:val="28"/>
        </w:rPr>
        <w:t>прекращение</w:t>
      </w:r>
      <w:r>
        <w:rPr>
          <w:i w:val="1"/>
          <w:sz w:val="28"/>
        </w:rPr>
        <w:t xml:space="preserve"> рассмотрения</w:t>
      </w:r>
      <w:r>
        <w:rPr>
          <w:sz w:val="28"/>
        </w:rPr>
        <w:t xml:space="preserve"> ранее поданных обращений в текущем периоде </w:t>
      </w:r>
      <w:r>
        <w:rPr>
          <w:sz w:val="28"/>
        </w:rPr>
        <w:t>-</w:t>
      </w:r>
      <w:r>
        <w:rPr>
          <w:sz w:val="28"/>
        </w:rPr>
        <w:t xml:space="preserve"> </w:t>
      </w:r>
      <w:r>
        <w:rPr>
          <w:b w:val="1"/>
          <w:sz w:val="28"/>
        </w:rPr>
        <w:t>1</w:t>
      </w:r>
      <w:r>
        <w:rPr>
          <w:b w:val="1"/>
          <w:sz w:val="28"/>
        </w:rPr>
        <w:t>45</w:t>
      </w:r>
      <w:r>
        <w:rPr>
          <w:sz w:val="28"/>
        </w:rPr>
        <w:t xml:space="preserve"> </w:t>
      </w:r>
      <w:r>
        <w:rPr>
          <w:sz w:val="28"/>
        </w:rPr>
        <w:t>заявлени</w:t>
      </w:r>
      <w:r>
        <w:rPr>
          <w:sz w:val="28"/>
        </w:rPr>
        <w:t>й</w:t>
      </w:r>
      <w:r>
        <w:rPr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>3,6</w:t>
      </w:r>
      <w:r>
        <w:rPr>
          <w:sz w:val="28"/>
        </w:rPr>
        <w:t xml:space="preserve"> </w:t>
      </w:r>
      <w:r>
        <w:rPr>
          <w:sz w:val="28"/>
        </w:rPr>
        <w:t xml:space="preserve">%). </w:t>
      </w:r>
    </w:p>
    <w:p w14:paraId="14000000">
      <w:pPr>
        <w:ind w:firstLine="280"/>
        <w:jc w:val="both"/>
        <w:rPr>
          <w:sz w:val="28"/>
        </w:rPr>
      </w:pPr>
      <w:r>
        <w:rPr>
          <w:i w:val="1"/>
          <w:sz w:val="28"/>
        </w:rPr>
        <w:t xml:space="preserve">      </w:t>
      </w:r>
      <w:r>
        <w:rPr>
          <w:sz w:val="28"/>
        </w:rPr>
        <w:t>Подробная статистика обращений, поступивших в Управлени</w:t>
      </w:r>
      <w:r>
        <w:rPr>
          <w:sz w:val="28"/>
        </w:rPr>
        <w:t>е</w:t>
      </w:r>
      <w:r>
        <w:rPr>
          <w:sz w:val="28"/>
        </w:rPr>
        <w:t xml:space="preserve"> в </w:t>
      </w:r>
      <w:r>
        <w:rPr>
          <w:sz w:val="28"/>
        </w:rPr>
        <w:t>январе</w:t>
      </w:r>
      <w:r>
        <w:rPr>
          <w:sz w:val="28"/>
        </w:rPr>
        <w:t xml:space="preserve"> </w:t>
      </w:r>
      <w:r>
        <w:rPr>
          <w:sz w:val="28"/>
        </w:rPr>
        <w:t>2026</w:t>
      </w:r>
      <w:r>
        <w:rPr>
          <w:sz w:val="28"/>
        </w:rPr>
        <w:t xml:space="preserve"> года</w:t>
      </w:r>
      <w:r>
        <w:rPr>
          <w:sz w:val="28"/>
        </w:rPr>
        <w:t>, в разрезе тематик приведена в приложении № 1.</w:t>
      </w:r>
      <w:r>
        <w:rPr>
          <w:sz w:val="28"/>
        </w:rPr>
        <w:t xml:space="preserve"> </w:t>
      </w:r>
    </w:p>
    <w:p w14:paraId="15000000">
      <w:pPr>
        <w:tabs>
          <w:tab w:leader="none" w:pos="3996" w:val="left"/>
        </w:tabs>
        <w:spacing w:before="120"/>
        <w:ind w:firstLine="851"/>
        <w:jc w:val="center"/>
        <w:rPr>
          <w:b w:val="1"/>
          <w:sz w:val="28"/>
        </w:rPr>
      </w:pPr>
      <w:r>
        <w:rPr>
          <w:b w:val="1"/>
          <w:sz w:val="28"/>
        </w:rPr>
        <w:t>2</w:t>
      </w:r>
      <w:r>
        <w:rPr>
          <w:b w:val="1"/>
          <w:sz w:val="28"/>
        </w:rPr>
        <w:t>. </w:t>
      </w:r>
      <w:r>
        <w:rPr>
          <w:b w:val="1"/>
          <w:sz w:val="28"/>
        </w:rPr>
        <w:t>Исполнительская дисциплина</w:t>
      </w:r>
      <w:r>
        <w:rPr>
          <w:b w:val="1"/>
          <w:sz w:val="28"/>
        </w:rPr>
        <w:t>.</w:t>
      </w:r>
    </w:p>
    <w:p w14:paraId="16000000">
      <w:pPr>
        <w:ind w:firstLine="851"/>
        <w:jc w:val="both"/>
        <w:rPr>
          <w:sz w:val="28"/>
        </w:rPr>
      </w:pPr>
      <w:r>
        <w:rPr>
          <w:sz w:val="28"/>
        </w:rPr>
        <w:t xml:space="preserve">Из поступивших в отчетном периоде обращений на контроль поставлено </w:t>
      </w:r>
      <w:r>
        <w:rPr>
          <w:b w:val="1"/>
          <w:sz w:val="28"/>
        </w:rPr>
        <w:t>4</w:t>
      </w:r>
      <w:r>
        <w:rPr>
          <w:b w:val="1"/>
          <w:sz w:val="28"/>
        </w:rPr>
        <w:t>056</w:t>
      </w:r>
      <w:r>
        <w:rPr>
          <w:sz w:val="28"/>
        </w:rPr>
        <w:t xml:space="preserve"> </w:t>
      </w:r>
      <w:r>
        <w:rPr>
          <w:sz w:val="28"/>
        </w:rPr>
        <w:t>обращени</w:t>
      </w:r>
      <w:r>
        <w:rPr>
          <w:sz w:val="28"/>
        </w:rPr>
        <w:t>й</w:t>
      </w:r>
      <w:r>
        <w:rPr>
          <w:sz w:val="28"/>
        </w:rPr>
        <w:t>.</w:t>
      </w:r>
      <w:r>
        <w:rPr>
          <w:sz w:val="28"/>
        </w:rPr>
        <w:t xml:space="preserve"> </w:t>
      </w:r>
      <w:r>
        <w:rPr>
          <w:sz w:val="28"/>
        </w:rPr>
        <w:t xml:space="preserve">Также на рассмотрении в Управлении на начало </w:t>
      </w:r>
      <w:r>
        <w:rPr>
          <w:sz w:val="28"/>
        </w:rPr>
        <w:t>января</w:t>
      </w:r>
      <w:r>
        <w:rPr>
          <w:sz w:val="28"/>
        </w:rPr>
        <w:t xml:space="preserve"> 202</w:t>
      </w:r>
      <w:r>
        <w:rPr>
          <w:sz w:val="28"/>
        </w:rPr>
        <w:t>6</w:t>
      </w:r>
      <w:r>
        <w:rPr>
          <w:sz w:val="28"/>
        </w:rPr>
        <w:t xml:space="preserve"> года</w:t>
      </w:r>
      <w:r>
        <w:rPr>
          <w:sz w:val="28"/>
        </w:rPr>
        <w:t xml:space="preserve"> находилось </w:t>
      </w:r>
      <w:r>
        <w:rPr>
          <w:sz w:val="28"/>
        </w:rPr>
        <w:t>44</w:t>
      </w:r>
      <w:r>
        <w:rPr>
          <w:sz w:val="28"/>
        </w:rPr>
        <w:t>4</w:t>
      </w:r>
      <w:r>
        <w:rPr>
          <w:sz w:val="28"/>
        </w:rPr>
        <w:t xml:space="preserve"> обращени</w:t>
      </w:r>
      <w:r>
        <w:rPr>
          <w:sz w:val="28"/>
        </w:rPr>
        <w:t>я</w:t>
      </w:r>
      <w:r>
        <w:rPr>
          <w:sz w:val="28"/>
        </w:rPr>
        <w:t>, поступивши</w:t>
      </w:r>
      <w:r>
        <w:rPr>
          <w:sz w:val="28"/>
        </w:rPr>
        <w:t>х</w:t>
      </w:r>
      <w:r>
        <w:rPr>
          <w:sz w:val="28"/>
        </w:rPr>
        <w:t xml:space="preserve"> в более ранние сроки. Таким образом, в отчетном периоде на контроле находилось </w:t>
      </w:r>
      <w:r>
        <w:rPr>
          <w:b w:val="1"/>
          <w:sz w:val="28"/>
        </w:rPr>
        <w:t>4500</w:t>
      </w:r>
      <w:r>
        <w:rPr>
          <w:b w:val="1"/>
          <w:sz w:val="28"/>
        </w:rPr>
        <w:t xml:space="preserve"> </w:t>
      </w:r>
      <w:r>
        <w:rPr>
          <w:sz w:val="28"/>
        </w:rPr>
        <w:t>обращени</w:t>
      </w:r>
      <w:r>
        <w:rPr>
          <w:sz w:val="28"/>
        </w:rPr>
        <w:t>й</w:t>
      </w:r>
      <w:r>
        <w:rPr>
          <w:sz w:val="28"/>
        </w:rPr>
        <w:t xml:space="preserve">, что на </w:t>
      </w:r>
      <w:r>
        <w:rPr>
          <w:sz w:val="28"/>
        </w:rPr>
        <w:t>27</w:t>
      </w:r>
      <w:r>
        <w:rPr>
          <w:sz w:val="28"/>
        </w:rPr>
        <w:t xml:space="preserve"> % </w:t>
      </w:r>
      <w:r>
        <w:rPr>
          <w:sz w:val="28"/>
        </w:rPr>
        <w:t>больше</w:t>
      </w:r>
      <w:r>
        <w:rPr>
          <w:sz w:val="28"/>
        </w:rPr>
        <w:t>, чем за аналогичный период 2025</w:t>
      </w:r>
      <w:r>
        <w:rPr>
          <w:sz w:val="28"/>
        </w:rPr>
        <w:t xml:space="preserve"> года (на контроле находилось </w:t>
      </w:r>
      <w:r>
        <w:rPr>
          <w:b w:val="1"/>
          <w:sz w:val="28"/>
        </w:rPr>
        <w:t>3536</w:t>
      </w:r>
      <w:r>
        <w:rPr>
          <w:b w:val="1"/>
          <w:sz w:val="28"/>
        </w:rPr>
        <w:t xml:space="preserve"> </w:t>
      </w:r>
      <w:r>
        <w:rPr>
          <w:sz w:val="28"/>
        </w:rPr>
        <w:t>обращений)</w:t>
      </w:r>
      <w:r>
        <w:rPr>
          <w:sz w:val="28"/>
        </w:rPr>
        <w:t xml:space="preserve">. </w:t>
      </w:r>
      <w:r>
        <w:rPr>
          <w:sz w:val="28"/>
        </w:rPr>
        <w:t xml:space="preserve">В другие налоговые органы для рассмотрения по подведомственности перенаправлено </w:t>
      </w:r>
      <w:r>
        <w:rPr>
          <w:b w:val="1"/>
          <w:sz w:val="28"/>
        </w:rPr>
        <w:t>1</w:t>
      </w:r>
      <w:r>
        <w:rPr>
          <w:b w:val="1"/>
          <w:sz w:val="28"/>
        </w:rPr>
        <w:t>4</w:t>
      </w:r>
      <w:r>
        <w:rPr>
          <w:sz w:val="28"/>
        </w:rPr>
        <w:t xml:space="preserve"> </w:t>
      </w:r>
      <w:r>
        <w:rPr>
          <w:sz w:val="28"/>
        </w:rPr>
        <w:t>обращени</w:t>
      </w:r>
      <w:r>
        <w:rPr>
          <w:sz w:val="28"/>
        </w:rPr>
        <w:t>й</w:t>
      </w:r>
      <w:r>
        <w:rPr>
          <w:sz w:val="28"/>
        </w:rPr>
        <w:t>.</w:t>
      </w:r>
    </w:p>
    <w:p w14:paraId="17000000">
      <w:pPr>
        <w:ind w:firstLine="851"/>
        <w:jc w:val="both"/>
        <w:rPr>
          <w:sz w:val="28"/>
        </w:rPr>
      </w:pPr>
      <w:r>
        <w:rPr>
          <w:sz w:val="28"/>
        </w:rPr>
        <w:t xml:space="preserve">В целях реализации Указа Президента Российской Федерации от 17.04.2017 № 171 «О мониторинге и анализе результатов рассмотрения обращений граждан и организаций» </w:t>
      </w:r>
      <w:r>
        <w:rPr>
          <w:sz w:val="28"/>
        </w:rPr>
        <w:t>Управление ежемесячно</w:t>
      </w:r>
      <w:r>
        <w:rPr>
          <w:sz w:val="28"/>
        </w:rPr>
        <w:t xml:space="preserve"> до 5 числа месяца, следующего за отчетным периодом, выгружа</w:t>
      </w:r>
      <w:r>
        <w:rPr>
          <w:sz w:val="28"/>
        </w:rPr>
        <w:t>е</w:t>
      </w:r>
      <w:r>
        <w:rPr>
          <w:sz w:val="28"/>
        </w:rPr>
        <w:t>т</w:t>
      </w:r>
      <w:r>
        <w:rPr>
          <w:sz w:val="28"/>
        </w:rPr>
        <w:t xml:space="preserve"> информацию о результатах рассмотрения обращений граждан из ПК СЭД</w:t>
      </w:r>
      <w:r>
        <w:rPr>
          <w:sz w:val="28"/>
        </w:rPr>
        <w:t>-Регион</w:t>
      </w:r>
      <w:r>
        <w:rPr>
          <w:sz w:val="28"/>
        </w:rPr>
        <w:t>, ПП СООН</w:t>
      </w:r>
      <w:r>
        <w:rPr>
          <w:sz w:val="28"/>
        </w:rPr>
        <w:t xml:space="preserve"> в раздел «Результаты рассмотрения обращений» на закрытый информационный ресурс ССТУ.РФ.</w:t>
      </w:r>
    </w:p>
    <w:p w14:paraId="18000000">
      <w:pPr>
        <w:pStyle w:val="Style_5"/>
        <w:ind w:firstLine="851"/>
        <w:jc w:val="both"/>
      </w:pPr>
      <w:r>
        <w:t xml:space="preserve">Нарушений исполнительской дисциплины </w:t>
      </w:r>
      <w:r>
        <w:t xml:space="preserve">в Управлении </w:t>
      </w:r>
      <w:r>
        <w:t xml:space="preserve">не выявлено. </w:t>
      </w:r>
      <w:r>
        <w:t xml:space="preserve">Обращения граждан, перенаправленные </w:t>
      </w:r>
      <w:r>
        <w:t xml:space="preserve">ФНС России </w:t>
      </w:r>
      <w:r>
        <w:t xml:space="preserve">на рассмотрение </w:t>
      </w:r>
      <w:r>
        <w:t xml:space="preserve">в </w:t>
      </w:r>
      <w:r>
        <w:t>Управление, в обязательном п</w:t>
      </w:r>
      <w:r>
        <w:t>о</w:t>
      </w:r>
      <w:r>
        <w:t xml:space="preserve">рядке ставятся на контроль и считаются исполненными только при </w:t>
      </w:r>
      <w:r>
        <w:t>отправке</w:t>
      </w:r>
      <w:r>
        <w:t xml:space="preserve"> в </w:t>
      </w:r>
      <w:r>
        <w:t>ФНС России</w:t>
      </w:r>
      <w:r>
        <w:t xml:space="preserve"> копии ответа заявителю по существу поставленных вопросов. </w:t>
      </w:r>
    </w:p>
    <w:p w14:paraId="19000000">
      <w:pPr>
        <w:pStyle w:val="Style_5"/>
        <w:ind w:firstLine="851"/>
        <w:jc w:val="both"/>
      </w:pPr>
    </w:p>
    <w:p w14:paraId="1A000000">
      <w:pPr>
        <w:pStyle w:val="Style_6"/>
        <w:ind w:firstLine="851"/>
        <w:jc w:val="center"/>
        <w:rPr>
          <w:b w:val="1"/>
        </w:rPr>
      </w:pPr>
      <w:r>
        <w:rPr>
          <w:b w:val="1"/>
        </w:rPr>
        <w:t>3</w:t>
      </w:r>
      <w:r>
        <w:rPr>
          <w:b w:val="1"/>
        </w:rPr>
        <w:t xml:space="preserve">. </w:t>
      </w:r>
      <w:r>
        <w:rPr>
          <w:b w:val="1"/>
        </w:rPr>
        <w:t>Лич</w:t>
      </w:r>
      <w:r>
        <w:rPr>
          <w:b w:val="1"/>
        </w:rPr>
        <w:t>ный прием</w:t>
      </w:r>
      <w:r>
        <w:rPr>
          <w:b w:val="1"/>
        </w:rPr>
        <w:t>.</w:t>
      </w:r>
    </w:p>
    <w:p w14:paraId="1B000000">
      <w:pPr>
        <w:ind w:firstLine="851"/>
        <w:jc w:val="both"/>
        <w:rPr>
          <w:sz w:val="28"/>
        </w:rPr>
      </w:pPr>
      <w:r>
        <w:rPr>
          <w:sz w:val="28"/>
        </w:rPr>
        <w:t xml:space="preserve">Одной из составляющих работы Управления является личный прием граждан. </w:t>
      </w:r>
    </w:p>
    <w:p w14:paraId="1C000000">
      <w:pPr>
        <w:ind w:firstLine="851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 </w:t>
      </w:r>
      <w:r>
        <w:rPr>
          <w:color w:val="000000"/>
          <w:sz w:val="28"/>
        </w:rPr>
        <w:t>январе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202</w:t>
      </w:r>
      <w:r>
        <w:rPr>
          <w:color w:val="000000"/>
          <w:sz w:val="28"/>
        </w:rPr>
        <w:t>6</w:t>
      </w:r>
      <w:r>
        <w:rPr>
          <w:color w:val="000000"/>
          <w:sz w:val="28"/>
        </w:rPr>
        <w:t xml:space="preserve"> года на личный прием к руководству Управления обра</w:t>
      </w:r>
      <w:r>
        <w:rPr>
          <w:color w:val="000000"/>
          <w:sz w:val="28"/>
        </w:rPr>
        <w:t>тилось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двое</w:t>
      </w:r>
      <w:r>
        <w:rPr>
          <w:color w:val="000000"/>
          <w:sz w:val="28"/>
        </w:rPr>
        <w:t xml:space="preserve"> граждан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по вопрос</w:t>
      </w:r>
      <w:r>
        <w:rPr>
          <w:color w:val="000000"/>
          <w:sz w:val="28"/>
        </w:rPr>
        <w:t>у уплаты НДФЛ при продаже имущества, а также вопрос по проведению выездной налоговой проверки юридического лица.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С</w:t>
      </w:r>
      <w:r>
        <w:rPr>
          <w:color w:val="000000"/>
          <w:sz w:val="28"/>
        </w:rPr>
        <w:t xml:space="preserve"> согласия граждан</w:t>
      </w:r>
      <w:r>
        <w:rPr>
          <w:color w:val="000000"/>
          <w:sz w:val="28"/>
        </w:rPr>
        <w:t xml:space="preserve"> ответ</w:t>
      </w:r>
      <w:r>
        <w:rPr>
          <w:color w:val="000000"/>
          <w:sz w:val="28"/>
        </w:rPr>
        <w:t>ы</w:t>
      </w:r>
      <w:r>
        <w:rPr>
          <w:color w:val="000000"/>
          <w:sz w:val="28"/>
        </w:rPr>
        <w:t xml:space="preserve"> на обращени</w:t>
      </w:r>
      <w:r>
        <w:rPr>
          <w:color w:val="000000"/>
          <w:sz w:val="28"/>
        </w:rPr>
        <w:t>я даны</w:t>
      </w:r>
      <w:r>
        <w:rPr>
          <w:color w:val="000000"/>
          <w:sz w:val="28"/>
        </w:rPr>
        <w:t xml:space="preserve"> устно, в ходе личного приема</w:t>
      </w:r>
      <w:r>
        <w:rPr>
          <w:color w:val="000000"/>
          <w:sz w:val="28"/>
        </w:rPr>
        <w:t>.</w:t>
      </w:r>
    </w:p>
    <w:p w14:paraId="1D000000">
      <w:pPr>
        <w:ind w:firstLine="851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 </w:t>
      </w:r>
      <w:r>
        <w:rPr>
          <w:color w:val="000000"/>
          <w:sz w:val="28"/>
        </w:rPr>
        <w:t>январе</w:t>
      </w:r>
      <w:r>
        <w:rPr>
          <w:color w:val="000000"/>
          <w:sz w:val="28"/>
        </w:rPr>
        <w:t xml:space="preserve"> текущего года в отдел </w:t>
      </w:r>
      <w:r>
        <w:rPr>
          <w:color w:val="000000"/>
          <w:sz w:val="28"/>
        </w:rPr>
        <w:t xml:space="preserve">оказания государственных услуг № 1 </w:t>
      </w:r>
      <w:r>
        <w:rPr>
          <w:color w:val="000000"/>
          <w:sz w:val="28"/>
        </w:rPr>
        <w:t>обратил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 xml:space="preserve">сь </w:t>
      </w:r>
      <w:r>
        <w:rPr>
          <w:b w:val="1"/>
          <w:color w:val="000000"/>
          <w:sz w:val="28"/>
        </w:rPr>
        <w:t xml:space="preserve">743 </w:t>
      </w:r>
      <w:r>
        <w:rPr>
          <w:color w:val="000000"/>
          <w:sz w:val="28"/>
        </w:rPr>
        <w:t>налогоплательщик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 xml:space="preserve"> по вопросам урегу</w:t>
      </w:r>
      <w:r>
        <w:rPr>
          <w:color w:val="000000"/>
          <w:sz w:val="28"/>
        </w:rPr>
        <w:t>лирования задолженности, порядка</w:t>
      </w:r>
      <w:r>
        <w:rPr>
          <w:color w:val="000000"/>
          <w:sz w:val="28"/>
        </w:rPr>
        <w:t xml:space="preserve"> представления декларации по форме </w:t>
      </w:r>
      <w:r>
        <w:rPr>
          <w:color w:val="000000"/>
          <w:sz w:val="28"/>
        </w:rPr>
        <w:t xml:space="preserve">3-НДФЛ, получения имущественных, социальных и </w:t>
      </w:r>
      <w:r>
        <w:rPr>
          <w:color w:val="000000"/>
          <w:sz w:val="28"/>
        </w:rPr>
        <w:t>налоговых вычетов,</w:t>
      </w:r>
      <w:r>
        <w:rPr>
          <w:color w:val="000000"/>
          <w:sz w:val="28"/>
        </w:rPr>
        <w:t xml:space="preserve"> в том числе в упрощенном порядке, вопросы</w:t>
      </w:r>
      <w:r>
        <w:rPr>
          <w:color w:val="000000"/>
          <w:sz w:val="28"/>
        </w:rPr>
        <w:t xml:space="preserve"> декларирования доходов, подключения к ЛК ФЛ, получения</w:t>
      </w:r>
      <w:r>
        <w:rPr>
          <w:color w:val="000000"/>
          <w:sz w:val="28"/>
        </w:rPr>
        <w:t xml:space="preserve"> льгот по имущественным налогам, выдачи налоговы</w:t>
      </w:r>
      <w:r>
        <w:rPr>
          <w:color w:val="000000"/>
          <w:sz w:val="28"/>
        </w:rPr>
        <w:t>х уведомлений на уплату налогов, применения специальных режимов, порядка исчисления НДС, налога на прибыль.</w:t>
      </w:r>
    </w:p>
    <w:p w14:paraId="1E000000">
      <w:pPr>
        <w:ind w:firstLine="851"/>
        <w:jc w:val="both"/>
        <w:rPr>
          <w:color w:val="000000"/>
          <w:sz w:val="28"/>
        </w:rPr>
      </w:pPr>
      <w:r>
        <w:rPr>
          <w:color w:val="000000"/>
          <w:sz w:val="28"/>
        </w:rPr>
        <w:t>За предоставлением государственных услуг, оказываемых отделом оказания государственных услуг № 2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 xml:space="preserve"> в операционные залы Управления обратилось </w:t>
      </w:r>
      <w:r>
        <w:rPr>
          <w:b w:val="1"/>
          <w:color w:val="000000"/>
          <w:sz w:val="28"/>
        </w:rPr>
        <w:t>8 991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налогоплательщик</w:t>
      </w:r>
      <w:r>
        <w:rPr>
          <w:color w:val="000000"/>
          <w:sz w:val="28"/>
        </w:rPr>
        <w:t xml:space="preserve"> по вопросам </w:t>
      </w:r>
      <w:r>
        <w:rPr>
          <w:color w:val="000000"/>
          <w:sz w:val="28"/>
        </w:rPr>
        <w:t>подключение к личному кабинету физического лица</w:t>
      </w:r>
      <w:r>
        <w:rPr>
          <w:color w:val="000000"/>
          <w:sz w:val="28"/>
        </w:rPr>
        <w:t>, льгот по имущественным</w:t>
      </w:r>
      <w:r>
        <w:rPr>
          <w:color w:val="000000"/>
          <w:sz w:val="28"/>
        </w:rPr>
        <w:t xml:space="preserve"> налог</w:t>
      </w:r>
      <w:r>
        <w:rPr>
          <w:color w:val="000000"/>
          <w:sz w:val="28"/>
        </w:rPr>
        <w:t>ам физических лиц, автоУСН (кто имеет право применять, в какие сроки и как перейти),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патентная система налогообложения</w:t>
      </w:r>
      <w:r>
        <w:rPr>
          <w:color w:val="000000"/>
          <w:sz w:val="28"/>
        </w:rPr>
        <w:t xml:space="preserve">, </w:t>
      </w:r>
      <w:r>
        <w:rPr>
          <w:color w:val="000000"/>
          <w:sz w:val="28"/>
        </w:rPr>
        <w:t>изме</w:t>
      </w:r>
      <w:r>
        <w:rPr>
          <w:color w:val="000000"/>
          <w:sz w:val="28"/>
        </w:rPr>
        <w:t xml:space="preserve">нения в законодательстве по НДС, </w:t>
      </w:r>
      <w:r>
        <w:rPr>
          <w:color w:val="000000"/>
          <w:sz w:val="28"/>
        </w:rPr>
        <w:t xml:space="preserve">получение налоговых вычетов по НДФЛ, порядок </w:t>
      </w:r>
      <w:r>
        <w:rPr>
          <w:color w:val="000000"/>
          <w:sz w:val="28"/>
        </w:rPr>
        <w:t>заполнения налоговых деклараций,</w:t>
      </w:r>
      <w:r>
        <w:t xml:space="preserve"> </w:t>
      </w:r>
      <w:r>
        <w:rPr>
          <w:color w:val="000000"/>
          <w:sz w:val="28"/>
        </w:rPr>
        <w:t>декларирование доходов от продажи имущества</w:t>
      </w:r>
      <w:r>
        <w:rPr>
          <w:color w:val="000000"/>
          <w:sz w:val="28"/>
        </w:rPr>
        <w:t>,</w:t>
      </w:r>
      <w:r>
        <w:t xml:space="preserve"> </w:t>
      </w:r>
      <w:r>
        <w:rPr>
          <w:color w:val="000000"/>
          <w:sz w:val="28"/>
        </w:rPr>
        <w:t>вопросы по ЕНС (причины возникновения отрицательного сальдо, выдача квитанц</w:t>
      </w:r>
      <w:r>
        <w:rPr>
          <w:color w:val="000000"/>
          <w:sz w:val="28"/>
        </w:rPr>
        <w:t>ий на оплату задолженности ЕНС).</w:t>
      </w:r>
    </w:p>
    <w:p w14:paraId="1F000000">
      <w:pPr>
        <w:ind w:firstLine="851"/>
        <w:jc w:val="both"/>
        <w:rPr>
          <w:sz w:val="28"/>
        </w:rPr>
      </w:pPr>
      <w:r>
        <w:rPr>
          <w:sz w:val="28"/>
        </w:rPr>
        <w:t>Для получения устных консультации по телефону в отделы оказания государственных услуг Управления обратил</w:t>
      </w:r>
      <w:r>
        <w:rPr>
          <w:sz w:val="28"/>
        </w:rPr>
        <w:t>ось</w:t>
      </w:r>
      <w:r>
        <w:rPr>
          <w:sz w:val="28"/>
        </w:rPr>
        <w:t xml:space="preserve"> </w:t>
      </w:r>
      <w:r>
        <w:rPr>
          <w:b w:val="1"/>
          <w:sz w:val="28"/>
        </w:rPr>
        <w:t>1664</w:t>
      </w:r>
      <w:r>
        <w:rPr>
          <w:sz w:val="28"/>
        </w:rPr>
        <w:t xml:space="preserve"> </w:t>
      </w:r>
      <w:r>
        <w:rPr>
          <w:sz w:val="28"/>
        </w:rPr>
        <w:t>граждан</w:t>
      </w:r>
      <w:r>
        <w:rPr>
          <w:sz w:val="28"/>
        </w:rPr>
        <w:t>а</w:t>
      </w:r>
      <w:r>
        <w:rPr>
          <w:sz w:val="28"/>
        </w:rPr>
        <w:t xml:space="preserve">, в том числе </w:t>
      </w:r>
      <w:r>
        <w:rPr>
          <w:sz w:val="28"/>
        </w:rPr>
        <w:t>17</w:t>
      </w:r>
      <w:r>
        <w:rPr>
          <w:sz w:val="28"/>
        </w:rPr>
        <w:t xml:space="preserve"> </w:t>
      </w:r>
      <w:r>
        <w:rPr>
          <w:sz w:val="28"/>
        </w:rPr>
        <w:t>-</w:t>
      </w:r>
      <w:r>
        <w:rPr>
          <w:sz w:val="28"/>
        </w:rPr>
        <w:t xml:space="preserve"> </w:t>
      </w:r>
      <w:r>
        <w:rPr>
          <w:sz w:val="28"/>
        </w:rPr>
        <w:t>через единый Контакт-центр по телефону 8-800-2222222.</w:t>
      </w:r>
    </w:p>
    <w:p w14:paraId="20000000">
      <w:pPr>
        <w:ind w:firstLine="851"/>
        <w:jc w:val="both"/>
        <w:rPr>
          <w:sz w:val="28"/>
        </w:rPr>
      </w:pPr>
      <w:r>
        <w:rPr>
          <w:sz w:val="28"/>
        </w:rPr>
        <w:t>В Управлении круглосуточно осуществляется прием обращений абонентов в автоматическом</w:t>
      </w:r>
      <w:r>
        <w:rPr>
          <w:sz w:val="28"/>
        </w:rPr>
        <w:t xml:space="preserve"> режиме с записью сообщения на автоответчик по «телефону доверия».</w:t>
      </w:r>
      <w:r>
        <w:rPr>
          <w:sz w:val="28"/>
        </w:rPr>
        <w:t xml:space="preserve"> </w:t>
      </w:r>
    </w:p>
    <w:p w14:paraId="21000000">
      <w:pPr>
        <w:ind w:firstLine="851"/>
        <w:jc w:val="both"/>
        <w:rPr>
          <w:sz w:val="28"/>
        </w:rPr>
      </w:pPr>
    </w:p>
    <w:p w14:paraId="22000000">
      <w:pPr>
        <w:ind/>
        <w:jc w:val="center"/>
        <w:rPr>
          <w:sz w:val="27"/>
        </w:rPr>
      </w:pPr>
      <w:r>
        <w:rPr>
          <w:sz w:val="27"/>
        </w:rPr>
        <w:t>СПРАВКА</w:t>
      </w:r>
    </w:p>
    <w:p w14:paraId="23000000">
      <w:pPr>
        <w:ind/>
        <w:jc w:val="center"/>
        <w:rPr>
          <w:sz w:val="26"/>
        </w:rPr>
      </w:pPr>
      <w:r>
        <w:rPr>
          <w:sz w:val="26"/>
        </w:rPr>
        <w:t>по тематике обращений граждан</w:t>
      </w:r>
      <w:r>
        <w:rPr>
          <w:sz w:val="26"/>
        </w:rPr>
        <w:t xml:space="preserve">, поступившим в </w:t>
      </w:r>
      <w:r>
        <w:rPr>
          <w:sz w:val="26"/>
        </w:rPr>
        <w:t xml:space="preserve">Управление </w:t>
      </w:r>
      <w:r>
        <w:rPr>
          <w:sz w:val="26"/>
        </w:rPr>
        <w:t>за</w:t>
      </w:r>
      <w:r>
        <w:rPr>
          <w:sz w:val="26"/>
        </w:rPr>
        <w:t xml:space="preserve"> </w:t>
      </w:r>
      <w:r>
        <w:rPr>
          <w:sz w:val="26"/>
        </w:rPr>
        <w:t>январь</w:t>
      </w:r>
      <w:r>
        <w:rPr>
          <w:sz w:val="26"/>
        </w:rPr>
        <w:t xml:space="preserve"> </w:t>
      </w:r>
      <w:r>
        <w:rPr>
          <w:sz w:val="26"/>
        </w:rPr>
        <w:t>2</w:t>
      </w:r>
      <w:r>
        <w:rPr>
          <w:sz w:val="26"/>
        </w:rPr>
        <w:t>02</w:t>
      </w:r>
      <w:r>
        <w:rPr>
          <w:sz w:val="26"/>
        </w:rPr>
        <w:t>6</w:t>
      </w:r>
      <w:r>
        <w:rPr>
          <w:sz w:val="26"/>
        </w:rPr>
        <w:t xml:space="preserve"> года</w:t>
      </w:r>
    </w:p>
    <w:p w14:paraId="24000000">
      <w:pPr>
        <w:ind/>
        <w:jc w:val="center"/>
        <w:rPr>
          <w:sz w:val="25"/>
        </w:rPr>
      </w:pPr>
      <w:r>
        <w:rPr>
          <w:sz w:val="25"/>
        </w:rPr>
        <w:t>в соответствии с Типовым общероссийским тематическим классификатором обращений граждан</w:t>
      </w:r>
    </w:p>
    <w:p w14:paraId="25000000">
      <w:pPr>
        <w:ind/>
        <w:jc w:val="center"/>
      </w:pPr>
    </w:p>
    <w:tbl>
      <w:tblPr>
        <w:tblInd w:type="dxa" w:w="113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2856"/>
        <w:gridCol w:w="6778"/>
        <w:gridCol w:w="851"/>
      </w:tblGrid>
      <w:tr>
        <w:trPr>
          <w:trHeight w:hRule="atLeast" w:val="300"/>
        </w:trPr>
        <w:tc>
          <w:tcPr>
            <w:tcW w:type="dxa" w:w="285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type="dxa" w:w="677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00000">
            <w:pPr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тематики документа</w:t>
            </w:r>
          </w:p>
        </w:tc>
        <w:tc>
          <w:tcPr>
            <w:tcW w:type="dxa" w:w="85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</w:tc>
      </w:tr>
      <w:tr>
        <w:trPr>
          <w:trHeight w:hRule="atLeast" w:val="276"/>
        </w:trPr>
        <w:tc>
          <w:tcPr>
            <w:tcW w:type="dxa" w:w="285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677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85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00000">
            <w:pPr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rHeight w:hRule="atLeast" w:val="520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00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00000">
            <w:pPr>
              <w:rPr>
                <w:color w:val="000000"/>
              </w:rPr>
            </w:pPr>
            <w:r>
              <w:rPr>
                <w:color w:val="000000"/>
              </w:rPr>
              <w:t>0001.0000.0000.0000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00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00000">
            <w:pPr>
              <w:ind/>
              <w:jc w:val="center"/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Государство, общество, политика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00000">
            <w:pPr>
              <w:rPr>
                <w:color w:val="000000"/>
              </w:rPr>
            </w:pPr>
            <w:r>
              <w:rPr>
                <w:color w:val="000000"/>
              </w:rPr>
              <w:t>0001.0002.0000.0000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Основы государственного управления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rPr>
                <w:color w:val="000000"/>
              </w:rPr>
            </w:pPr>
            <w:r>
              <w:rPr>
                <w:color w:val="000000"/>
              </w:rPr>
              <w:t>0001.0002.0023.0000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0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Органы исполнительной власти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00000">
            <w:pPr>
              <w:rPr>
                <w:color w:val="000000"/>
              </w:rPr>
            </w:pPr>
            <w:r>
              <w:rPr>
                <w:color w:val="000000"/>
              </w:rPr>
              <w:t>0001.0002.0023.0062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rPr>
                <w:color w:val="000000"/>
              </w:rPr>
            </w:pPr>
            <w:r>
              <w:rPr>
                <w:color w:val="000000"/>
              </w:rPr>
              <w:t>Деятельность федеральных государственных органов, министерств и других федеральных органов исполнительной власти. Принимаемые решения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rPr>
                <w:color w:val="000000"/>
              </w:rPr>
            </w:pPr>
            <w:r>
              <w:rPr>
                <w:color w:val="000000"/>
              </w:rPr>
              <w:t>0001.0002.0023.0063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rPr>
                <w:color w:val="000000"/>
              </w:rPr>
            </w:pPr>
            <w:r>
              <w:rPr>
                <w:color w:val="000000"/>
              </w:rPr>
              <w:t>Работа официального сайта федерального органа исполнительной власти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0001.0002.0023.0063.0102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Работоспособность официального сайта федерального органа исполнительной власти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0001.0002.0023.0063.0103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Информация, размещенная на официальном сайте федерального органа исполнительной власти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256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0001.0002.0023.0063.0104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Функционал личного кабинета налогоплательщика для физических лиц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0001.0002.0023.0063.0105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Функционал личного кабинета налогоплательщиков индивидуального предпринимателя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0001.0002.0023.0063.0106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Функционал личного кабинета налогоплательщика юридического лица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rPr>
                <w:color w:val="000000"/>
              </w:rPr>
            </w:pPr>
            <w:r>
              <w:rPr>
                <w:color w:val="000000"/>
              </w:rPr>
              <w:t>0001.0002.0023.0064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rPr>
                <w:color w:val="000000"/>
              </w:rPr>
            </w:pPr>
            <w:r>
              <w:rPr>
                <w:color w:val="000000"/>
              </w:rPr>
              <w:t>Деятельность органов исполнительной власти субъекта Российской Федерации. Принимаемые решения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rPr>
                <w:color w:val="000000"/>
              </w:rPr>
            </w:pPr>
            <w:r>
              <w:rPr>
                <w:color w:val="000000"/>
              </w:rPr>
              <w:t>0001.0002.0023.0</w:t>
            </w:r>
            <w:r>
              <w:rPr>
                <w:color w:val="000000"/>
              </w:rPr>
              <w:t>065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00000">
            <w:pPr>
              <w:rPr>
                <w:color w:val="000000"/>
              </w:rPr>
            </w:pPr>
            <w:r>
              <w:rPr>
                <w:color w:val="000000"/>
              </w:rPr>
              <w:t>Деятельность общественного совета при органе исполнительной власти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rPr>
                <w:color w:val="000000"/>
              </w:rPr>
            </w:pPr>
            <w:r>
              <w:rPr>
                <w:color w:val="000000"/>
              </w:rPr>
              <w:t>0001.0002.0024.0000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0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Государственная служба в Российской Федерации (за исключением особенности регулирования службы отдельных категорий работников, государственных служащих)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rPr>
                <w:color w:val="000000"/>
              </w:rPr>
            </w:pPr>
            <w:r>
              <w:rPr>
                <w:color w:val="000000"/>
              </w:rPr>
              <w:t>0001.000</w:t>
            </w:r>
            <w:r>
              <w:rPr>
                <w:color w:val="000000"/>
              </w:rPr>
              <w:t>2.0024.0066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rPr>
                <w:color w:val="000000"/>
              </w:rPr>
            </w:pPr>
            <w:r>
              <w:rPr>
                <w:color w:val="000000"/>
              </w:rPr>
              <w:t>Нормативное правовое регулирование государственной службы Российской Федерации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rPr>
                <w:color w:val="000000"/>
              </w:rPr>
            </w:pPr>
            <w:r>
              <w:rPr>
                <w:color w:val="000000"/>
              </w:rPr>
              <w:t>0001.0002.0024.0067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rPr>
                <w:color w:val="000000"/>
              </w:rPr>
            </w:pPr>
            <w:r>
              <w:rPr>
                <w:color w:val="000000"/>
              </w:rPr>
              <w:t>Поступление на государственную службу Российской Федерации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rPr>
                <w:color w:val="000000"/>
              </w:rPr>
            </w:pPr>
            <w:r>
              <w:rPr>
                <w:color w:val="000000"/>
              </w:rPr>
              <w:t>0001.0002.0024.0069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rPr>
                <w:color w:val="000000"/>
              </w:rPr>
            </w:pPr>
            <w:r>
              <w:rPr>
                <w:color w:val="000000"/>
              </w:rPr>
              <w:t>Прохождение государственной службы Российской Федерации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</w:t>
            </w:r>
            <w:r>
              <w:rPr>
                <w:i w:val="1"/>
                <w:color w:val="0000FF"/>
              </w:rPr>
              <w:t>.0002.0024.0069.0077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Назначение на должность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0001.0002.0024.0069.0078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Присвоение классного чина, дипломатического ранга, воинского и специального звания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0001.0002.0024.0069.0079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Аттестация или квалификационный экзамен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0001.0002.0024.0069.0080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Профессиональное развитие государственных служащих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0001.0002.0024.0069.0081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Кадровая политика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0001.0002.0024.0069.0082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другие обстоятельства (события), связанные с прохождением государственной службы Российской Федерации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rPr>
                <w:color w:val="000000"/>
              </w:rPr>
            </w:pPr>
            <w:r>
              <w:rPr>
                <w:color w:val="000000"/>
              </w:rPr>
              <w:t>0001.0002.0024.0074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00000">
            <w:pPr>
              <w:rPr>
                <w:color w:val="000000"/>
              </w:rPr>
            </w:pPr>
            <w:r>
              <w:rPr>
                <w:color w:val="000000"/>
              </w:rPr>
              <w:t>Полномочия государственных служащих Российской Федерации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rPr>
                <w:color w:val="000000"/>
              </w:rPr>
            </w:pPr>
            <w:r>
              <w:rPr>
                <w:color w:val="000000"/>
              </w:rPr>
              <w:t>0001.0002.0024.0076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rPr>
                <w:color w:val="000000"/>
              </w:rPr>
            </w:pPr>
            <w:r>
              <w:rPr>
                <w:color w:val="000000"/>
              </w:rPr>
              <w:t>Использование служебных автомобилей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rPr>
                <w:color w:val="000000"/>
              </w:rPr>
            </w:pPr>
            <w:r>
              <w:rPr>
                <w:color w:val="000000"/>
              </w:rPr>
              <w:t>0001.0002.0024.0077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00000">
            <w:pPr>
              <w:rPr>
                <w:color w:val="000000"/>
              </w:rPr>
            </w:pPr>
            <w:r>
              <w:rPr>
                <w:color w:val="000000"/>
              </w:rPr>
              <w:t>Выполнение требований к служебному поведению гражданского служащего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00000">
            <w:pPr>
              <w:rPr>
                <w:color w:val="000000"/>
              </w:rPr>
            </w:pPr>
            <w:r>
              <w:rPr>
                <w:color w:val="000000"/>
              </w:rPr>
              <w:t>0001.0002.0024.0078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rPr>
                <w:color w:val="000000"/>
              </w:rPr>
            </w:pPr>
            <w:r>
              <w:rPr>
                <w:color w:val="000000"/>
              </w:rPr>
              <w:t>Соблюдение служебной дисциплины на гражданской службе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00000">
            <w:pPr>
              <w:rPr>
                <w:color w:val="000000"/>
              </w:rPr>
            </w:pPr>
            <w:r>
              <w:rPr>
                <w:color w:val="000000"/>
              </w:rPr>
              <w:t>0001.0002.0024.0079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rPr>
                <w:color w:val="000000"/>
              </w:rPr>
            </w:pPr>
            <w:r>
              <w:rPr>
                <w:color w:val="000000"/>
              </w:rPr>
              <w:t>Предоставление сведений о доходах, расходах, об имуществе и обязательствах имущественного характера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rPr>
                <w:color w:val="000000"/>
              </w:rPr>
            </w:pPr>
            <w:r>
              <w:rPr>
                <w:color w:val="000000"/>
              </w:rPr>
              <w:t>0001.0002.0024.0081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rPr>
                <w:color w:val="000000"/>
              </w:rPr>
            </w:pPr>
            <w:r>
              <w:rPr>
                <w:color w:val="000000"/>
              </w:rPr>
              <w:t>Проведение аттестации гражданских служащих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rPr>
                <w:color w:val="000000"/>
              </w:rPr>
            </w:pPr>
            <w:r>
              <w:rPr>
                <w:color w:val="000000"/>
              </w:rPr>
              <w:t>0001.0002.0024.0082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rPr>
                <w:color w:val="000000"/>
              </w:rPr>
            </w:pPr>
            <w:r>
              <w:rPr>
                <w:color w:val="000000"/>
              </w:rPr>
              <w:t>Урегулирование конфликта интересов на гражданской службе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00000">
            <w:pPr>
              <w:rPr>
                <w:color w:val="000000"/>
              </w:rPr>
            </w:pPr>
            <w:r>
              <w:rPr>
                <w:color w:val="000000"/>
              </w:rPr>
              <w:t>0001.0002.0024.0083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00000">
            <w:pPr>
              <w:rPr>
                <w:color w:val="000000"/>
              </w:rPr>
            </w:pPr>
            <w:r>
              <w:rPr>
                <w:color w:val="000000"/>
              </w:rPr>
              <w:t>Разрешение индивидуальных служебных споров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rPr>
                <w:color w:val="000000"/>
              </w:rPr>
            </w:pPr>
            <w:r>
              <w:rPr>
                <w:color w:val="000000"/>
              </w:rPr>
              <w:t>0001.0002.0025.0000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0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Общие вопросы государственного управления в сфере экономики, социально-культурного и административно-политического строительства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rPr>
                <w:color w:val="000000"/>
              </w:rPr>
            </w:pPr>
            <w:r>
              <w:rPr>
                <w:color w:val="000000"/>
              </w:rPr>
              <w:t>0001.0002.0025.0084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00000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Государственные программы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rPr>
                <w:color w:val="000000"/>
              </w:rPr>
            </w:pPr>
            <w:r>
              <w:rPr>
                <w:color w:val="000000"/>
              </w:rPr>
              <w:t>0001.0002.0025.0092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00000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Государственные и муниципальные услуги (многофункциональные центры)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1035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00000">
            <w:pPr>
              <w:rPr>
                <w:color w:val="000000"/>
              </w:rPr>
            </w:pPr>
            <w:r>
              <w:rPr>
                <w:color w:val="000000"/>
              </w:rPr>
              <w:t>0001.0002.0025.0106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00000">
            <w:pPr>
              <w:rPr>
                <w:color w:val="000000"/>
              </w:rPr>
            </w:pPr>
            <w:r>
              <w:rPr>
                <w:color w:val="000000"/>
              </w:rPr>
              <w:t>Ведение ЕГАИС (Единой государственной автоматизированной информационной системы) учета объема производства и оборота этилового спирта, алкогольной и спиртосодержащей продукции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00000">
            <w:pPr>
              <w:rPr>
                <w:color w:val="000000"/>
              </w:rPr>
            </w:pPr>
            <w:r>
              <w:rPr>
                <w:color w:val="000000"/>
              </w:rPr>
              <w:t>0001.0002.0025.0114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00000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Государственная кадастровая оценка. Кадастровая стоимость объектов недвижимости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00000">
            <w:pPr>
              <w:rPr>
                <w:color w:val="000000"/>
              </w:rPr>
            </w:pPr>
            <w:r>
              <w:rPr>
                <w:color w:val="000000"/>
              </w:rPr>
              <w:t>0001.0002.0025.0120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00000">
            <w:pPr>
              <w:rPr>
                <w:color w:val="000000"/>
              </w:rPr>
            </w:pPr>
            <w:r>
              <w:rPr>
                <w:color w:val="000000"/>
              </w:rPr>
              <w:t>Цены и ценообразование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00000">
            <w:pPr>
              <w:rPr>
                <w:color w:val="000000"/>
              </w:rPr>
            </w:pPr>
            <w:r>
              <w:rPr>
                <w:color w:val="000000"/>
              </w:rPr>
              <w:t>0001.0002.0027.0000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0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Обращения, заявления и жалобы граждан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00000">
            <w:pPr>
              <w:rPr>
                <w:color w:val="000000"/>
              </w:rPr>
            </w:pPr>
            <w:r>
              <w:rPr>
                <w:color w:val="000000"/>
              </w:rPr>
              <w:t>0001.0002.0027.0122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00000">
            <w:pPr>
              <w:rPr>
                <w:color w:val="000000"/>
              </w:rPr>
            </w:pPr>
            <w:r>
              <w:rPr>
                <w:color w:val="000000"/>
              </w:rPr>
              <w:t>Неполучение ответа на обращение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D00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00000">
            <w:pPr>
              <w:rPr>
                <w:color w:val="000000"/>
              </w:rPr>
            </w:pPr>
            <w:r>
              <w:rPr>
                <w:color w:val="000000"/>
              </w:rPr>
              <w:t>0001.0002.0027.0123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00000">
            <w:pPr>
              <w:rPr>
                <w:color w:val="000000"/>
              </w:rPr>
            </w:pPr>
            <w:r>
              <w:rPr>
                <w:color w:val="000000"/>
              </w:rPr>
              <w:t>Принятое по обращению решение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000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1000000">
            <w:pPr>
              <w:rPr>
                <w:color w:val="000000"/>
              </w:rPr>
            </w:pPr>
            <w:r>
              <w:rPr>
                <w:color w:val="000000"/>
              </w:rPr>
              <w:t>0001.0002.0027.0124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rPr>
                <w:color w:val="000000"/>
              </w:rPr>
            </w:pPr>
            <w:r>
              <w:rPr>
                <w:color w:val="000000"/>
              </w:rPr>
              <w:t>Действие (бездействие) при рассмотрении обращения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00000">
            <w:pPr>
              <w:rPr>
                <w:color w:val="000000"/>
              </w:rPr>
            </w:pPr>
            <w:r>
              <w:rPr>
                <w:color w:val="000000"/>
              </w:rPr>
              <w:t>0001.0002.0027.0125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00000">
            <w:pPr>
              <w:rPr>
                <w:color w:val="000000"/>
              </w:rPr>
            </w:pPr>
            <w:r>
              <w:rPr>
                <w:color w:val="000000"/>
              </w:rPr>
              <w:t>Результаты рассмотрения обращений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7000000">
            <w:pPr>
              <w:rPr>
                <w:color w:val="000000"/>
              </w:rPr>
            </w:pPr>
            <w:r>
              <w:rPr>
                <w:color w:val="000000"/>
              </w:rPr>
              <w:t>0001.00</w:t>
            </w:r>
            <w:r>
              <w:rPr>
                <w:color w:val="000000"/>
              </w:rPr>
              <w:t>02.0027.0126*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00000">
            <w:pPr>
              <w:rPr>
                <w:color w:val="000000"/>
              </w:rPr>
            </w:pPr>
            <w:r>
              <w:rPr>
                <w:color w:val="000000"/>
              </w:rPr>
              <w:t>Отсутствует адресат обращения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9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00000">
            <w:pPr>
              <w:rPr>
                <w:color w:val="000000"/>
              </w:rPr>
            </w:pPr>
            <w:r>
              <w:rPr>
                <w:color w:val="000000"/>
              </w:rPr>
              <w:t>0001.0002.0027.0127*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00000">
            <w:pPr>
              <w:rPr>
                <w:color w:val="000000"/>
              </w:rPr>
            </w:pPr>
            <w:r>
              <w:rPr>
                <w:color w:val="000000"/>
              </w:rPr>
              <w:t>Обращения, не подписанные авторами, без указания адреса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00000">
            <w:pPr>
              <w:rPr>
                <w:color w:val="000000"/>
              </w:rPr>
            </w:pPr>
            <w:r>
              <w:rPr>
                <w:color w:val="000000"/>
              </w:rPr>
              <w:t>0001.0002.0027.0128*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E000000">
            <w:pPr>
              <w:rPr>
                <w:color w:val="000000"/>
              </w:rPr>
            </w:pPr>
            <w:r>
              <w:rPr>
                <w:color w:val="000000"/>
              </w:rPr>
              <w:t>Некорректные обращения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rPr>
                <w:color w:val="000000"/>
              </w:rPr>
            </w:pPr>
            <w:r>
              <w:rPr>
                <w:color w:val="000000"/>
              </w:rPr>
              <w:t>0001.0002.0027.0129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00000">
            <w:pPr>
              <w:rPr>
                <w:color w:val="000000"/>
              </w:rPr>
            </w:pPr>
            <w:r>
              <w:rPr>
                <w:color w:val="000000"/>
              </w:rPr>
              <w:t>Обращения, не поддающиеся прочтению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00000">
            <w:pPr>
              <w:rPr>
                <w:color w:val="000000"/>
              </w:rPr>
            </w:pPr>
            <w:r>
              <w:rPr>
                <w:color w:val="000000"/>
              </w:rPr>
              <w:t>0001.0002.0027.0130*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00000">
            <w:pPr>
              <w:rPr>
                <w:color w:val="000000"/>
              </w:rPr>
            </w:pPr>
            <w:r>
              <w:rPr>
                <w:color w:val="000000"/>
              </w:rPr>
              <w:t>Переписка прекращена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00000">
            <w:pPr>
              <w:rPr>
                <w:color w:val="000000"/>
              </w:rPr>
            </w:pPr>
            <w:r>
              <w:rPr>
                <w:color w:val="000000"/>
              </w:rPr>
              <w:t>0001.0002.0027.0131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7000000">
            <w:pPr>
              <w:rPr>
                <w:color w:val="000000"/>
              </w:rPr>
            </w:pPr>
            <w:r>
              <w:rPr>
                <w:color w:val="000000"/>
              </w:rPr>
              <w:t>Прекращение рассмотрения обращения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0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00000">
            <w:pPr>
              <w:rPr>
                <w:color w:val="000000"/>
              </w:rPr>
            </w:pPr>
            <w:r>
              <w:rPr>
                <w:color w:val="000000"/>
              </w:rPr>
              <w:t>0001.0002.0027.0132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00000">
            <w:pPr>
              <w:rPr>
                <w:color w:val="000000"/>
              </w:rPr>
            </w:pPr>
            <w:r>
              <w:rPr>
                <w:color w:val="000000"/>
              </w:rPr>
              <w:t>Предоставление дополнительных документов и материалов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0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00000">
            <w:pPr>
              <w:rPr>
                <w:color w:val="000000"/>
              </w:rPr>
            </w:pPr>
            <w:r>
              <w:rPr>
                <w:color w:val="000000"/>
              </w:rPr>
              <w:t>0001.0002.0027.0133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00000">
            <w:pPr>
              <w:rPr>
                <w:color w:val="000000"/>
              </w:rPr>
            </w:pPr>
            <w:r>
              <w:rPr>
                <w:color w:val="000000"/>
              </w:rPr>
              <w:t>Истребование дополнительных документов и материалов, в том числе в электронной форме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0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00000">
            <w:pPr>
              <w:rPr>
                <w:color w:val="000000"/>
              </w:rPr>
            </w:pPr>
            <w:r>
              <w:rPr>
                <w:color w:val="000000"/>
              </w:rPr>
              <w:t>0001.0002.0027.0134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00000">
            <w:pPr>
              <w:rPr>
                <w:color w:val="000000"/>
              </w:rPr>
            </w:pPr>
            <w:r>
              <w:rPr>
                <w:color w:val="000000"/>
              </w:rPr>
              <w:t>Ознакомление с документами и материалами, касающимися рассмотрения обращений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00000">
            <w:pPr>
              <w:rPr>
                <w:color w:val="000000"/>
              </w:rPr>
            </w:pPr>
            <w:r>
              <w:rPr>
                <w:color w:val="000000"/>
              </w:rPr>
              <w:t>0001.0002.0027.0135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00000">
            <w:pPr>
              <w:rPr>
                <w:color w:val="000000"/>
              </w:rPr>
            </w:pPr>
            <w:r>
              <w:rPr>
                <w:color w:val="000000"/>
              </w:rPr>
              <w:t>Предоставление ответа, размещенного на официальном сайте в сети «Интернет»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00000">
            <w:pPr>
              <w:rPr>
                <w:color w:val="000000"/>
              </w:rPr>
            </w:pPr>
            <w:r>
              <w:rPr>
                <w:color w:val="000000"/>
              </w:rPr>
              <w:t>0001.0002.0027.0136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00000">
            <w:pPr>
              <w:rPr>
                <w:color w:val="000000"/>
              </w:rPr>
            </w:pPr>
            <w:r>
              <w:rPr>
                <w:color w:val="000000"/>
              </w:rPr>
              <w:t>Рассмотрение обращения с выездом на место, в том числе с участием автора обращения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00000">
            <w:pPr>
              <w:rPr>
                <w:color w:val="000000"/>
              </w:rPr>
            </w:pPr>
            <w:r>
              <w:rPr>
                <w:color w:val="000000"/>
              </w:rPr>
              <w:t>0001.0002.0027.0137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9000000">
            <w:pPr>
              <w:rPr>
                <w:color w:val="000000"/>
              </w:rPr>
            </w:pPr>
            <w:r>
              <w:rPr>
                <w:color w:val="000000"/>
              </w:rPr>
              <w:t>Рассмотрение в административном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B000000">
            <w:pPr>
              <w:rPr>
                <w:color w:val="000000"/>
              </w:rPr>
            </w:pPr>
            <w:r>
              <w:rPr>
                <w:color w:val="000000"/>
              </w:rPr>
              <w:t>0001.0002.0027.0138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00000">
            <w:pPr>
              <w:rPr>
                <w:color w:val="000000"/>
              </w:rPr>
            </w:pPr>
            <w:r>
              <w:rPr>
                <w:color w:val="000000"/>
              </w:rPr>
              <w:t>Рассмотрение в судебном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00000">
            <w:pPr>
              <w:rPr>
                <w:color w:val="000000"/>
              </w:rPr>
            </w:pPr>
            <w:r>
              <w:rPr>
                <w:color w:val="000000"/>
              </w:rPr>
              <w:t>0001.0002.0027.0142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F000000">
            <w:pPr>
              <w:rPr>
                <w:color w:val="000000"/>
              </w:rPr>
            </w:pPr>
            <w:r>
              <w:rPr>
                <w:color w:val="000000"/>
              </w:rPr>
              <w:t>Личный прием руководителями федеральных органов исполнительной власти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0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00000">
            <w:pPr>
              <w:rPr>
                <w:color w:val="000000"/>
              </w:rPr>
            </w:pPr>
            <w:r>
              <w:rPr>
                <w:color w:val="000000"/>
              </w:rPr>
              <w:t>0001.0002.0027.0146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00000">
            <w:pPr>
              <w:rPr>
                <w:color w:val="000000"/>
              </w:rPr>
            </w:pPr>
            <w:r>
              <w:rPr>
                <w:color w:val="000000"/>
              </w:rPr>
              <w:t>Личный прием иностранных граждан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3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00000">
            <w:pPr>
              <w:rPr>
                <w:color w:val="000000"/>
              </w:rPr>
            </w:pPr>
            <w:r>
              <w:rPr>
                <w:color w:val="000000"/>
              </w:rPr>
              <w:t>0001.0002.0027.0149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5000000">
            <w:pPr>
              <w:rPr>
                <w:color w:val="000000"/>
              </w:rPr>
            </w:pPr>
            <w:r>
              <w:rPr>
                <w:color w:val="000000"/>
              </w:rPr>
              <w:t>Благодарности, пожелания, приглашения, поздравления должностным лицам федеральных органов исполнительной власти и их территориальных органов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6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00000">
            <w:pPr>
              <w:rPr>
                <w:color w:val="000000"/>
              </w:rPr>
            </w:pPr>
            <w:r>
              <w:rPr>
                <w:color w:val="000000"/>
              </w:rPr>
              <w:t>0001.0002.0027.0153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8000000">
            <w:pPr>
              <w:rPr>
                <w:color w:val="000000"/>
              </w:rPr>
            </w:pPr>
            <w:r>
              <w:rPr>
                <w:color w:val="000000"/>
              </w:rPr>
              <w:t>Благодарности, пожелания сотрудникам подведомственных учреждений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9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A000000">
            <w:pPr>
              <w:rPr>
                <w:color w:val="000000"/>
              </w:rPr>
            </w:pPr>
            <w:r>
              <w:rPr>
                <w:color w:val="000000"/>
              </w:rPr>
              <w:t>0001.0002.0027.0155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00000">
            <w:pPr>
              <w:rPr>
                <w:color w:val="000000"/>
              </w:rPr>
            </w:pPr>
            <w:r>
              <w:rPr>
                <w:color w:val="000000"/>
              </w:rPr>
              <w:t>Благодарности, приглашения, поздравления из зарубежных стран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D000000">
            <w:pPr>
              <w:rPr>
                <w:color w:val="000000"/>
              </w:rPr>
            </w:pPr>
            <w:r>
              <w:rPr>
                <w:color w:val="000000"/>
              </w:rPr>
              <w:t>0001.0002.0027.0157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00000">
            <w:pPr>
              <w:rPr>
                <w:color w:val="000000"/>
              </w:rPr>
            </w:pPr>
            <w:r>
              <w:rPr>
                <w:color w:val="000000"/>
              </w:rPr>
              <w:t>Подарки, книги, фотографии, автографы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00000">
            <w:pPr>
              <w:rPr>
                <w:color w:val="000000"/>
              </w:rPr>
            </w:pPr>
            <w:r>
              <w:rPr>
                <w:color w:val="000000"/>
              </w:rPr>
              <w:t>0001.0002.0027.0158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1000000">
            <w:pPr>
              <w:rPr>
                <w:color w:val="000000"/>
              </w:rPr>
            </w:pPr>
            <w:r>
              <w:rPr>
                <w:color w:val="000000"/>
              </w:rPr>
              <w:t>Почтовое отправление или электронное сообщение, не имеющее смысла или содержащее рассуждения общего характера – не являющееся обращением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00000">
            <w:pPr>
              <w:rPr>
                <w:color w:val="000000"/>
              </w:rPr>
            </w:pPr>
            <w:r>
              <w:rPr>
                <w:color w:val="000000"/>
              </w:rPr>
              <w:t>0001.0020.0000.0000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4000000">
            <w:pPr>
              <w:rPr>
                <w:b w:val="1"/>
                <w:color w:val="632423"/>
              </w:rPr>
            </w:pPr>
            <w:r>
              <w:rPr>
                <w:b w:val="1"/>
                <w:color w:val="632423"/>
              </w:rPr>
              <w:t>Международные отношения. Международное право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5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6000000">
            <w:pPr>
              <w:rPr>
                <w:color w:val="000000"/>
              </w:rPr>
            </w:pPr>
            <w:r>
              <w:rPr>
                <w:color w:val="000000"/>
              </w:rPr>
              <w:t>0001.0020.0191.0176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7000000">
            <w:pPr>
              <w:rPr>
                <w:color w:val="000000"/>
              </w:rPr>
            </w:pPr>
            <w:r>
              <w:rPr>
                <w:color w:val="000000"/>
              </w:rPr>
              <w:t>Международное сотрудничество в таможенной сфере. Евразийский экономический союз. Таможенный кодекс Евразийского экономического союза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00000">
            <w:pPr>
              <w:rPr>
                <w:color w:val="000000"/>
              </w:rPr>
            </w:pPr>
            <w:r>
              <w:rPr>
                <w:color w:val="000000"/>
              </w:rPr>
              <w:t>0001.0003.0000.0000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A000000">
            <w:pPr>
              <w:rPr>
                <w:b w:val="1"/>
                <w:color w:val="632423"/>
              </w:rPr>
            </w:pPr>
            <w:r>
              <w:rPr>
                <w:b w:val="1"/>
                <w:color w:val="632423"/>
              </w:rPr>
              <w:t>Гражданское право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C000000">
            <w:pPr>
              <w:rPr>
                <w:color w:val="000000"/>
              </w:rPr>
            </w:pPr>
            <w:r>
              <w:rPr>
                <w:color w:val="000000"/>
              </w:rPr>
              <w:t>0001.0003.0030.0000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D00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Граждане (физические лица)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F000000">
            <w:pPr>
              <w:rPr>
                <w:color w:val="000000"/>
              </w:rPr>
            </w:pPr>
            <w:r>
              <w:rPr>
                <w:color w:val="000000"/>
              </w:rPr>
              <w:t>0001.0003.0030.0202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0000000">
            <w:pPr>
              <w:rPr>
                <w:color w:val="000000"/>
              </w:rPr>
            </w:pPr>
            <w:r>
              <w:rPr>
                <w:color w:val="000000"/>
              </w:rPr>
              <w:t>Несостоятельность (банкротство) и финансовое оздоровление юридических лиц, индивидуальных предпринимателей, физических лиц. Деятельность арбитражных управляющих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100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2000000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  <w:r>
              <w:rPr>
                <w:color w:val="000000"/>
              </w:rPr>
              <w:t>01.0003.0030.0471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3000000">
            <w:pPr>
              <w:rPr>
                <w:color w:val="000000"/>
              </w:rPr>
            </w:pPr>
            <w:r>
              <w:rPr>
                <w:color w:val="000000"/>
              </w:rPr>
              <w:t>Проблемы предпринимателей, работающих без образования юридического лица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5000000">
            <w:pPr>
              <w:rPr>
                <w:color w:val="000000"/>
              </w:rPr>
            </w:pPr>
            <w:r>
              <w:rPr>
                <w:color w:val="000000"/>
              </w:rPr>
              <w:t>0001.0003.0031.0000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600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Юридические лица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7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8000000">
            <w:pPr>
              <w:rPr>
                <w:color w:val="000000"/>
              </w:rPr>
            </w:pPr>
            <w:r>
              <w:rPr>
                <w:color w:val="000000"/>
              </w:rPr>
              <w:t>0001.0003.0031.0203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9000000">
            <w:pPr>
              <w:rPr>
                <w:color w:val="000000"/>
              </w:rPr>
            </w:pPr>
            <w:r>
              <w:rPr>
                <w:color w:val="000000"/>
              </w:rPr>
              <w:t>Регистрация, перерегистрация юридических лиц всех форм собственности и видов деятельности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A00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B000000">
            <w:pPr>
              <w:rPr>
                <w:color w:val="000000"/>
              </w:rPr>
            </w:pPr>
            <w:r>
              <w:rPr>
                <w:color w:val="000000"/>
              </w:rPr>
              <w:t>0001.0003.0</w:t>
            </w:r>
            <w:r>
              <w:rPr>
                <w:color w:val="000000"/>
              </w:rPr>
              <w:t>037.0000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C00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Право собственности и другие вещные права (за исключением международного частного права)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D00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E000000">
            <w:pPr>
              <w:rPr>
                <w:color w:val="000000"/>
              </w:rPr>
            </w:pPr>
            <w:r>
              <w:rPr>
                <w:color w:val="000000"/>
              </w:rPr>
              <w:t>0001.0003.0037.0209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F000000">
            <w:pPr>
              <w:rPr>
                <w:color w:val="000000"/>
              </w:rPr>
            </w:pPr>
            <w:r>
              <w:rPr>
                <w:color w:val="000000"/>
              </w:rPr>
              <w:t>Приобретение права собственности. Прекращение права собственности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1010000">
            <w:pPr>
              <w:rPr>
                <w:color w:val="000000"/>
              </w:rPr>
            </w:pPr>
            <w:r>
              <w:rPr>
                <w:color w:val="000000"/>
              </w:rPr>
              <w:t>0001.0003.0037.0210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2010000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Государственная регистрация прав на недвижимое имущество и сделок с ним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3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10000">
            <w:pPr>
              <w:rPr>
                <w:color w:val="0000FF"/>
              </w:rPr>
            </w:pPr>
            <w:r>
              <w:rPr>
                <w:color w:val="0000FF"/>
              </w:rPr>
              <w:t>0001.0003.0037.0213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5010000">
            <w:pPr>
              <w:rPr>
                <w:color w:val="0000FF"/>
              </w:rPr>
            </w:pPr>
            <w:r>
              <w:rPr>
                <w:color w:val="0000FF"/>
              </w:rPr>
              <w:t>Эффективность использования государственного имущества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7010000">
            <w:pPr>
              <w:rPr>
                <w:color w:val="000000"/>
              </w:rPr>
            </w:pPr>
            <w:r>
              <w:rPr>
                <w:color w:val="000000"/>
              </w:rPr>
              <w:t>0001.0003.0041.0000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10000">
            <w:pPr>
              <w:rPr>
                <w:color w:val="000000"/>
              </w:rPr>
            </w:pPr>
            <w:r>
              <w:rPr>
                <w:color w:val="000000"/>
              </w:rPr>
              <w:t>Интеллектуальная собственность (исключительные права) (за исключением международного частного права)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10000">
            <w:pPr>
              <w:rPr>
                <w:color w:val="000000"/>
              </w:rPr>
            </w:pPr>
            <w:r>
              <w:rPr>
                <w:color w:val="000000"/>
              </w:rPr>
              <w:t>0001.0003.0041.0219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10000">
            <w:pPr>
              <w:rPr>
                <w:color w:val="000000"/>
              </w:rPr>
            </w:pPr>
            <w:r>
              <w:rPr>
                <w:color w:val="000000"/>
              </w:rPr>
              <w:t>Интеллектуальная собственность. Патенты, соблюдение авторского права и смежных прав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00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D010000">
            <w:pPr>
              <w:rPr>
                <w:color w:val="000000"/>
              </w:rPr>
            </w:pPr>
            <w:r>
              <w:rPr>
                <w:color w:val="000000"/>
              </w:rPr>
              <w:t>0002.0000.0000.0000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00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10000">
            <w:pPr>
              <w:ind/>
              <w:jc w:val="center"/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Социальная сфера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10000">
            <w:pPr>
              <w:rPr>
                <w:color w:val="000000"/>
              </w:rPr>
            </w:pPr>
            <w:r>
              <w:rPr>
                <w:color w:val="000000"/>
              </w:rPr>
              <w:t>0002.0004.0000.0000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1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Семья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3010000">
            <w:pPr>
              <w:rPr>
                <w:color w:val="000000"/>
              </w:rPr>
            </w:pPr>
            <w:r>
              <w:rPr>
                <w:color w:val="000000"/>
              </w:rPr>
              <w:t>0002.0004.0048.0000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Алиментные обязательства членов семьи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10000">
            <w:pPr>
              <w:rPr>
                <w:color w:val="000000"/>
              </w:rPr>
            </w:pPr>
            <w:r>
              <w:rPr>
                <w:color w:val="000000"/>
              </w:rPr>
              <w:t>0002.0004.0048.0232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10000">
            <w:pPr>
              <w:rPr>
                <w:color w:val="000000"/>
              </w:rPr>
            </w:pPr>
            <w:r>
              <w:rPr>
                <w:color w:val="000000"/>
              </w:rPr>
              <w:t>Алиментные обязательства членов семьи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10000">
            <w:pPr>
              <w:rPr>
                <w:color w:val="000000"/>
              </w:rPr>
            </w:pPr>
            <w:r>
              <w:rPr>
                <w:color w:val="000000"/>
              </w:rPr>
              <w:t>0002.0006.0000.0000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Труд и занятость населения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10000">
            <w:pPr>
              <w:rPr>
                <w:color w:val="000000"/>
              </w:rPr>
            </w:pPr>
            <w:r>
              <w:rPr>
                <w:color w:val="000000"/>
              </w:rPr>
              <w:t>0002.0006.0064.0000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Трудоустройство и занятость населения (за исключением международного сотрудничества)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10000">
            <w:pPr>
              <w:rPr>
                <w:color w:val="000000"/>
              </w:rPr>
            </w:pPr>
            <w:r>
              <w:rPr>
                <w:color w:val="000000"/>
              </w:rPr>
              <w:t>0002.0006.0064.0249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10000">
            <w:pPr>
              <w:rPr>
                <w:color w:val="000000"/>
              </w:rPr>
            </w:pPr>
            <w:r>
              <w:rPr>
                <w:color w:val="000000"/>
              </w:rPr>
              <w:t>Индексация заработной платы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10000">
            <w:pPr>
              <w:rPr>
                <w:color w:val="000000"/>
              </w:rPr>
            </w:pPr>
            <w:r>
              <w:rPr>
                <w:color w:val="000000"/>
              </w:rPr>
              <w:t>0002.0006.0064.0250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10000">
            <w:pPr>
              <w:rPr>
                <w:color w:val="000000"/>
              </w:rPr>
            </w:pPr>
            <w:r>
              <w:rPr>
                <w:color w:val="000000"/>
              </w:rPr>
              <w:t>Трудовые отношения. Заключение, изменение и прекращение трудового договора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10000">
            <w:pPr>
              <w:rPr>
                <w:color w:val="000000"/>
              </w:rPr>
            </w:pPr>
            <w:r>
              <w:rPr>
                <w:color w:val="000000"/>
              </w:rPr>
              <w:t>0002.0006.0065.0000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Труд (за исключением международного сотрудничества)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10000">
            <w:pPr>
              <w:rPr>
                <w:color w:val="000000"/>
              </w:rPr>
            </w:pPr>
            <w:r>
              <w:rPr>
                <w:color w:val="000000"/>
              </w:rPr>
              <w:t>0002.0006.0065.0254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10000">
            <w:pPr>
              <w:rPr>
                <w:color w:val="000000"/>
              </w:rPr>
            </w:pPr>
            <w:r>
              <w:rPr>
                <w:color w:val="000000"/>
              </w:rPr>
              <w:t>Вопросы кадрового обеспечения организаций, предприятий и учреждений. Резерв управленческих кадров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10000">
            <w:pPr>
              <w:rPr>
                <w:color w:val="000000"/>
              </w:rPr>
            </w:pPr>
            <w:r>
              <w:rPr>
                <w:color w:val="000000"/>
              </w:rPr>
              <w:t>0002.0</w:t>
            </w:r>
            <w:r>
              <w:rPr>
                <w:color w:val="000000"/>
              </w:rPr>
              <w:t>006.0065.0257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10000">
            <w:pPr>
              <w:rPr>
                <w:color w:val="000000"/>
              </w:rPr>
            </w:pPr>
            <w:r>
              <w:rPr>
                <w:color w:val="000000"/>
              </w:rPr>
              <w:t>Выплата заработной платы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10000">
            <w:pPr>
              <w:rPr>
                <w:color w:val="000000"/>
              </w:rPr>
            </w:pPr>
            <w:r>
              <w:rPr>
                <w:color w:val="000000"/>
              </w:rPr>
              <w:t>0002.0006.0065.0258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10000">
            <w:pPr>
              <w:rPr>
                <w:color w:val="000000"/>
              </w:rPr>
            </w:pPr>
            <w:r>
              <w:rPr>
                <w:color w:val="000000"/>
              </w:rPr>
              <w:t>Нормативное правовое регулирование в сфере труда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10000">
            <w:pPr>
              <w:rPr>
                <w:color w:val="000000"/>
              </w:rPr>
            </w:pPr>
            <w:r>
              <w:rPr>
                <w:color w:val="000000"/>
              </w:rPr>
              <w:t>0002.0006.0065.0259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10000">
            <w:pPr>
              <w:rPr>
                <w:color w:val="000000"/>
              </w:rPr>
            </w:pPr>
            <w:r>
              <w:rPr>
                <w:color w:val="000000"/>
              </w:rPr>
              <w:t>Техника безопасности на производстве. Расследование несчастных случаев на производстве. Оформление документов по трудовому увечью. Выплата компенсаций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10000">
            <w:pPr>
              <w:rPr>
                <w:color w:val="000000"/>
              </w:rPr>
            </w:pPr>
            <w:r>
              <w:rPr>
                <w:color w:val="000000"/>
              </w:rPr>
              <w:t>0002.0006.0065.0260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10000">
            <w:pPr>
              <w:rPr>
                <w:color w:val="000000"/>
              </w:rPr>
            </w:pPr>
            <w:r>
              <w:rPr>
                <w:color w:val="000000"/>
              </w:rPr>
              <w:t>Труд, зарплата, пособия в связи с закрытием, банкротством и ликвидацией предприятий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10000">
            <w:pPr>
              <w:rPr>
                <w:color w:val="000000"/>
              </w:rPr>
            </w:pPr>
            <w:r>
              <w:rPr>
                <w:color w:val="000000"/>
              </w:rPr>
              <w:t>0002.0006.0065.0261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10000">
            <w:pPr>
              <w:rPr>
                <w:color w:val="000000"/>
              </w:rPr>
            </w:pPr>
            <w:r>
              <w:rPr>
                <w:color w:val="000000"/>
              </w:rPr>
              <w:t>Увольнение и восстановление на работе (кроме обжалования решений судов)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10000">
            <w:pPr>
              <w:rPr>
                <w:color w:val="000000"/>
              </w:rPr>
            </w:pPr>
            <w:r>
              <w:rPr>
                <w:color w:val="000000"/>
              </w:rPr>
              <w:t>0002.0006.0065.0262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10000">
            <w:pPr>
              <w:rPr>
                <w:color w:val="000000"/>
              </w:rPr>
            </w:pPr>
            <w:r>
              <w:rPr>
                <w:color w:val="000000"/>
              </w:rPr>
              <w:t>Оплата листка нетрудоспособности (при временной нетрудоспособности, по беременности и родам, по уходу за больным членом семьи)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10000">
            <w:pPr>
              <w:rPr>
                <w:color w:val="000000"/>
              </w:rPr>
            </w:pPr>
            <w:r>
              <w:rPr>
                <w:color w:val="000000"/>
              </w:rPr>
              <w:t>0002.0006.0065.0263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10000">
            <w:pPr>
              <w:rPr>
                <w:color w:val="000000"/>
              </w:rPr>
            </w:pPr>
            <w:r>
              <w:rPr>
                <w:color w:val="000000"/>
              </w:rPr>
              <w:t>Трудовые конфликты. Разрешение трудовых споров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10000">
            <w:pPr>
              <w:rPr>
                <w:color w:val="000000"/>
              </w:rPr>
            </w:pPr>
            <w:r>
              <w:rPr>
                <w:color w:val="000000"/>
              </w:rPr>
              <w:t>0002.0006.0065.0264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10000">
            <w:pPr>
              <w:rPr>
                <w:color w:val="000000"/>
              </w:rPr>
            </w:pPr>
            <w:r>
              <w:rPr>
                <w:color w:val="000000"/>
              </w:rPr>
              <w:t>Надзор и контроль за соблюдением трудового законодательства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10000">
            <w:pPr>
              <w:rPr>
                <w:color w:val="000000"/>
              </w:rPr>
            </w:pPr>
            <w:r>
              <w:rPr>
                <w:color w:val="000000"/>
              </w:rPr>
              <w:t>0002.0006.0065.0266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10000">
            <w:pPr>
              <w:rPr>
                <w:color w:val="000000"/>
              </w:rPr>
            </w:pPr>
            <w:r>
              <w:rPr>
                <w:color w:val="000000"/>
              </w:rPr>
              <w:t>Условия и охрана труда. Организация и управление охраной труда. Специальная оценка условий труда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10000">
            <w:pPr>
              <w:rPr>
                <w:color w:val="000000"/>
              </w:rPr>
            </w:pPr>
            <w:r>
              <w:rPr>
                <w:color w:val="000000"/>
              </w:rPr>
              <w:t>0002.0006.0065.0267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10000">
            <w:pPr>
              <w:rPr>
                <w:color w:val="000000"/>
              </w:rPr>
            </w:pPr>
            <w:r>
              <w:rPr>
                <w:color w:val="000000"/>
              </w:rPr>
              <w:t>Дисциплина труда. Привлечение к дисциплинарной ответственности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10000">
            <w:pPr>
              <w:rPr>
                <w:color w:val="000000"/>
              </w:rPr>
            </w:pPr>
            <w:r>
              <w:rPr>
                <w:color w:val="000000"/>
              </w:rPr>
              <w:t>0002.0006.0065.0269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10000">
            <w:pPr>
              <w:rPr>
                <w:color w:val="000000"/>
              </w:rPr>
            </w:pPr>
            <w:r>
              <w:rPr>
                <w:color w:val="000000"/>
              </w:rPr>
              <w:t>Материальная и моральная мотивация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10000">
            <w:pPr>
              <w:rPr>
                <w:color w:val="000000"/>
              </w:rPr>
            </w:pPr>
            <w:r>
              <w:rPr>
                <w:color w:val="000000"/>
              </w:rPr>
              <w:t>0002.0007.0000.0000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Социальное обеспечение и социальное страхование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10000">
            <w:pPr>
              <w:rPr>
                <w:color w:val="000000"/>
              </w:rPr>
            </w:pPr>
            <w:r>
              <w:rPr>
                <w:color w:val="000000"/>
              </w:rPr>
              <w:t>0002.0007.0066.0000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Общие положения</w:t>
            </w:r>
            <w:r>
              <w:rPr>
                <w:color w:val="800000"/>
              </w:rPr>
              <w:t xml:space="preserve"> </w:t>
            </w:r>
            <w:r>
              <w:rPr>
                <w:b w:val="1"/>
                <w:color w:val="800000"/>
              </w:rPr>
              <w:t>в законодательстве о социальном обеспечении и социальном страховании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10000">
            <w:pPr>
              <w:rPr>
                <w:color w:val="000000"/>
              </w:rPr>
            </w:pPr>
            <w:r>
              <w:rPr>
                <w:color w:val="000000"/>
              </w:rPr>
              <w:t>0002.0007.0066.0271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10000">
            <w:pPr>
              <w:rPr>
                <w:color w:val="000000"/>
              </w:rPr>
            </w:pPr>
            <w:r>
              <w:rPr>
                <w:color w:val="000000"/>
              </w:rPr>
              <w:t>Нормативное правовое регулирование в сфере социального обеспечения и социального страхования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10000">
            <w:pPr>
              <w:rPr>
                <w:color w:val="000000"/>
              </w:rPr>
            </w:pPr>
            <w:r>
              <w:rPr>
                <w:color w:val="000000"/>
              </w:rPr>
              <w:t>0002.0007.0067.0000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Управление социальным обеспечением и социальным страхованием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10000">
            <w:pPr>
              <w:rPr>
                <w:color w:val="000000"/>
              </w:rPr>
            </w:pPr>
            <w:r>
              <w:rPr>
                <w:color w:val="000000"/>
              </w:rPr>
              <w:t>0002.0007.0067.0274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10000">
            <w:pPr>
              <w:rPr>
                <w:color w:val="000000"/>
              </w:rPr>
            </w:pPr>
            <w:r>
              <w:rPr>
                <w:color w:val="000000"/>
              </w:rPr>
              <w:t>Доступная среда, в том числе комфорт и доступность инфраструктуры, для лиц с ограниченными возможностями здоровья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10000">
            <w:pPr>
              <w:rPr>
                <w:color w:val="000000"/>
              </w:rPr>
            </w:pPr>
            <w:r>
              <w:rPr>
                <w:color w:val="000000"/>
              </w:rPr>
              <w:t>0002.0007.0068.0000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Финансирование социального обеспечения и социального страхования (за исключением международного сотрудничества)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10000">
            <w:pPr>
              <w:rPr>
                <w:color w:val="000000"/>
              </w:rPr>
            </w:pPr>
            <w:r>
              <w:rPr>
                <w:color w:val="000000"/>
              </w:rPr>
              <w:t>0002.0007.0068.0279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10000">
            <w:pPr>
              <w:rPr>
                <w:color w:val="000000"/>
              </w:rPr>
            </w:pPr>
            <w:r>
              <w:rPr>
                <w:color w:val="000000"/>
              </w:rPr>
              <w:t>Исчисление и уплата страховых взносов в бюджеты государственных внебюджетных фондов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10000">
            <w:pPr>
              <w:rPr>
                <w:color w:val="000000"/>
              </w:rPr>
            </w:pPr>
            <w:r>
              <w:rPr>
                <w:color w:val="000000"/>
              </w:rPr>
              <w:t>0002.0007.0069.0000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Трудовой стаж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10000">
            <w:pPr>
              <w:rPr>
                <w:color w:val="000000"/>
              </w:rPr>
            </w:pPr>
            <w:r>
              <w:rPr>
                <w:color w:val="000000"/>
              </w:rPr>
              <w:t>0002.0007.0069.0280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10000">
            <w:pPr>
              <w:rPr>
                <w:color w:val="000000"/>
              </w:rPr>
            </w:pPr>
            <w:r>
              <w:rPr>
                <w:color w:val="000000"/>
              </w:rPr>
              <w:t>Трудовой стаж и трудовые книжки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10000">
            <w:pPr>
              <w:rPr>
                <w:color w:val="000000"/>
              </w:rPr>
            </w:pPr>
            <w:r>
              <w:rPr>
                <w:color w:val="000000"/>
              </w:rPr>
              <w:t>0002.0007.0071.0000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Пенсии (за исключением международного сотрудничества)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10000">
            <w:pPr>
              <w:rPr>
                <w:color w:val="000000"/>
              </w:rPr>
            </w:pPr>
            <w:r>
              <w:rPr>
                <w:color w:val="000000"/>
              </w:rPr>
              <w:t>0002.0007.0071.0282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10000">
            <w:pPr>
              <w:rPr>
                <w:color w:val="000000"/>
              </w:rPr>
            </w:pPr>
            <w:r>
              <w:rPr>
                <w:color w:val="000000"/>
              </w:rPr>
              <w:t>Назначение пенсии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10000">
            <w:pPr>
              <w:rPr>
                <w:color w:val="000000"/>
              </w:rPr>
            </w:pPr>
            <w:r>
              <w:rPr>
                <w:color w:val="000000"/>
              </w:rPr>
              <w:t>0002.0007.0071.0283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10000">
            <w:pPr>
              <w:rPr>
                <w:color w:val="000000"/>
              </w:rPr>
            </w:pPr>
            <w:r>
              <w:rPr>
                <w:color w:val="000000"/>
              </w:rPr>
              <w:t>Перерасчет размеров пенсий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10000">
            <w:pPr>
              <w:rPr>
                <w:color w:val="000000"/>
              </w:rPr>
            </w:pPr>
            <w:r>
              <w:rPr>
                <w:color w:val="000000"/>
              </w:rPr>
              <w:t>0002.0007.0072.0000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Пособия. Компенсационные выплаты (за исключением международного сотрудничества)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10000">
            <w:pPr>
              <w:rPr>
                <w:color w:val="000000"/>
              </w:rPr>
            </w:pPr>
            <w:r>
              <w:rPr>
                <w:color w:val="000000"/>
              </w:rPr>
              <w:t>0002.0007.0072.0288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10000">
            <w:pPr>
              <w:rPr>
                <w:color w:val="000000"/>
              </w:rPr>
            </w:pPr>
            <w:r>
              <w:rPr>
                <w:color w:val="000000"/>
              </w:rPr>
              <w:t>Просьбы об оказании финансовой помощи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10000">
            <w:pPr>
              <w:rPr>
                <w:color w:val="000000"/>
              </w:rPr>
            </w:pPr>
            <w:r>
              <w:rPr>
                <w:color w:val="000000"/>
              </w:rPr>
              <w:t>0002.0007.0072.0291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10000">
            <w:pPr>
              <w:rPr>
                <w:color w:val="000000"/>
              </w:rPr>
            </w:pPr>
            <w:r>
              <w:rPr>
                <w:color w:val="000000"/>
              </w:rPr>
              <w:t>Возмещение вреда вследствие получения производственной травмы, профзаболевания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10000">
            <w:pPr>
              <w:rPr>
                <w:color w:val="000000"/>
              </w:rPr>
            </w:pPr>
            <w:r>
              <w:rPr>
                <w:color w:val="000000"/>
              </w:rPr>
              <w:t>0002.0007.0074.0000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Льготы в законодательстве о социальном обеспечении и социальном страховании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10000">
            <w:pPr>
              <w:rPr>
                <w:color w:val="000000"/>
              </w:rPr>
            </w:pPr>
            <w:r>
              <w:rPr>
                <w:color w:val="000000"/>
              </w:rPr>
              <w:t>0002.0007.0074.0300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10000">
            <w:pPr>
              <w:rPr>
                <w:color w:val="000000"/>
              </w:rPr>
            </w:pPr>
            <w:r>
              <w:rPr>
                <w:color w:val="000000"/>
              </w:rPr>
              <w:t>Льготы и меры социальной поддержки инвалидов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10000">
            <w:pPr>
              <w:rPr>
                <w:color w:val="000000"/>
              </w:rPr>
            </w:pPr>
            <w:r>
              <w:rPr>
                <w:color w:val="000000"/>
              </w:rPr>
              <w:t>0002.0007.0074.0318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10000">
            <w:pPr>
              <w:rPr>
                <w:color w:val="000000"/>
              </w:rPr>
            </w:pPr>
            <w:r>
              <w:rPr>
                <w:color w:val="000000"/>
              </w:rPr>
              <w:t>Ежемесячная денежная выплата, дополнительное ежемесячное материальное обеспечение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10000">
            <w:pPr>
              <w:rPr>
                <w:color w:val="000000"/>
              </w:rPr>
            </w:pPr>
            <w:r>
              <w:rPr>
                <w:color w:val="000000"/>
              </w:rPr>
              <w:t>0002.0013.0000.0000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10000">
            <w:pPr>
              <w:rPr>
                <w:b w:val="1"/>
                <w:color w:val="632423"/>
              </w:rPr>
            </w:pPr>
            <w:r>
              <w:rPr>
                <w:b w:val="1"/>
                <w:color w:val="632423"/>
              </w:rPr>
              <w:t>Образование. Наука. Культура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10000">
            <w:pPr>
              <w:rPr>
                <w:color w:val="000000"/>
              </w:rPr>
            </w:pPr>
            <w:r>
              <w:rPr>
                <w:color w:val="000000"/>
              </w:rPr>
              <w:t>0002.0013.0141.0000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Культура (за исключением международного сотрудничества)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10000">
            <w:pPr>
              <w:rPr>
                <w:color w:val="0000FF"/>
              </w:rPr>
            </w:pPr>
            <w:r>
              <w:rPr>
                <w:color w:val="0000FF"/>
              </w:rPr>
              <w:t>0002.0013.0141.0367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10000">
            <w:pPr>
              <w:rPr>
                <w:color w:val="0000FF"/>
              </w:rPr>
            </w:pPr>
            <w:r>
              <w:rPr>
                <w:color w:val="0000FF"/>
              </w:rPr>
              <w:t>Государственный контроль и надзор в сфере сохранения культурного наследия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10000">
            <w:pPr>
              <w:rPr>
                <w:color w:val="000000"/>
              </w:rPr>
            </w:pPr>
            <w:r>
              <w:rPr>
                <w:color w:val="000000"/>
              </w:rPr>
              <w:t>0002.0013.0142.0000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Средства массовой информации (за исключением вопросов информатизации)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10000">
            <w:pPr>
              <w:rPr>
                <w:color w:val="000000"/>
              </w:rPr>
            </w:pPr>
            <w:r>
              <w:rPr>
                <w:color w:val="000000"/>
              </w:rPr>
              <w:t>0002.0013.0142.0385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10000">
            <w:pPr>
              <w:rPr>
                <w:color w:val="000000"/>
              </w:rPr>
            </w:pPr>
            <w:r>
              <w:rPr>
                <w:color w:val="000000"/>
              </w:rPr>
              <w:t>Взаимодействие граждан и организаций со средствами массовой информации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10000">
            <w:pPr>
              <w:rPr>
                <w:color w:val="000000"/>
              </w:rPr>
            </w:pPr>
            <w:r>
              <w:rPr>
                <w:color w:val="000000"/>
              </w:rPr>
              <w:t>0002.0014.0000.0000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10000">
            <w:pPr>
              <w:rPr>
                <w:b w:val="1"/>
                <w:color w:val="632423"/>
              </w:rPr>
            </w:pPr>
            <w:r>
              <w:rPr>
                <w:b w:val="1"/>
                <w:color w:val="632423"/>
              </w:rPr>
              <w:t>Здравоохранение. Физическая культура и спорт. Туризм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10000">
            <w:pPr>
              <w:rPr>
                <w:color w:val="000000"/>
              </w:rPr>
            </w:pPr>
            <w:r>
              <w:rPr>
                <w:color w:val="000000"/>
              </w:rPr>
              <w:t>0002.0014.0143.0000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Здравоохранение (за исключением международного сотрудничества)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10000">
            <w:pPr>
              <w:rPr>
                <w:color w:val="0000FF"/>
              </w:rPr>
            </w:pPr>
            <w:r>
              <w:rPr>
                <w:color w:val="0000FF"/>
              </w:rPr>
              <w:t>0002.0014.0143.0389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10000">
            <w:pPr>
              <w:rPr>
                <w:color w:val="0000FF"/>
              </w:rPr>
            </w:pPr>
            <w:r>
              <w:rPr>
                <w:color w:val="0000FF"/>
              </w:rPr>
              <w:t>Работа медицинских учреждений и их сотрудников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10000">
            <w:pPr>
              <w:rPr>
                <w:color w:val="0000FF"/>
              </w:rPr>
            </w:pPr>
            <w:r>
              <w:rPr>
                <w:color w:val="0000FF"/>
              </w:rPr>
              <w:t>0002.0014.0143.0390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10000">
            <w:pPr>
              <w:rPr>
                <w:color w:val="0000FF"/>
              </w:rPr>
            </w:pPr>
            <w:r>
              <w:rPr>
                <w:color w:val="0000FF"/>
              </w:rPr>
              <w:t>Лечение и оказание медицинской помощи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D010000">
            <w:pPr>
              <w:rPr>
                <w:color w:val="0000FF"/>
              </w:rPr>
            </w:pPr>
            <w:r>
              <w:rPr>
                <w:color w:val="0000FF"/>
              </w:rPr>
              <w:t>0002.0014.0143.0413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10000">
            <w:pPr>
              <w:rPr>
                <w:color w:val="0000FF"/>
              </w:rPr>
            </w:pPr>
            <w:r>
              <w:rPr>
                <w:color w:val="0000FF"/>
              </w:rPr>
              <w:t>Организация оказания медицинской помощи взрослым в амбулаторно-поликлинических условиях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0010000">
            <w:pPr>
              <w:rPr>
                <w:color w:val="0000FF"/>
              </w:rPr>
            </w:pPr>
            <w:r>
              <w:rPr>
                <w:color w:val="0000FF"/>
              </w:rPr>
              <w:t>0002.0014.0143.0414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1010000">
            <w:pPr>
              <w:rPr>
                <w:color w:val="0000FF"/>
              </w:rPr>
            </w:pPr>
            <w:r>
              <w:rPr>
                <w:color w:val="0000FF"/>
              </w:rPr>
              <w:t>Качество оказания медицинской помощи взрослым в амбулаторно-поликлинических условиях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10000">
            <w:pPr>
              <w:rPr>
                <w:color w:val="000000"/>
              </w:rPr>
            </w:pPr>
            <w:r>
              <w:rPr>
                <w:color w:val="000000"/>
              </w:rPr>
              <w:t>0002.0014.0143.0429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10000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Государственный контроль и надзор в сфере здравоохранения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10000">
            <w:pPr>
              <w:rPr>
                <w:color w:val="0000FF"/>
              </w:rPr>
            </w:pPr>
            <w:r>
              <w:rPr>
                <w:color w:val="0000FF"/>
              </w:rPr>
              <w:t>0002.0014.0143.0431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7010000">
            <w:pPr>
              <w:rPr>
                <w:color w:val="0000FF"/>
              </w:rPr>
            </w:pPr>
            <w:r>
              <w:rPr>
                <w:color w:val="0000FF"/>
              </w:rPr>
              <w:t>Курортное дело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901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0002.0014.0143.0431.0050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1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медицинская профилактика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1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0002.0014.0143.0431.0051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1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медицинская помощь и лечение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E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00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10000">
            <w:pPr>
              <w:rPr>
                <w:color w:val="000000"/>
              </w:rPr>
            </w:pPr>
            <w:r>
              <w:rPr>
                <w:color w:val="000000"/>
              </w:rPr>
              <w:t>0003.0000.0000.0000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00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10000">
            <w:pPr>
              <w:ind/>
              <w:jc w:val="center"/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Экономика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10000">
            <w:pPr>
              <w:rPr>
                <w:color w:val="000000"/>
              </w:rPr>
            </w:pPr>
            <w:r>
              <w:rPr>
                <w:color w:val="000000"/>
              </w:rPr>
              <w:t>0003.0008.0000.0000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Финансы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10000">
            <w:pPr>
              <w:rPr>
                <w:color w:val="000000"/>
              </w:rPr>
            </w:pPr>
            <w:r>
              <w:rPr>
                <w:color w:val="000000"/>
              </w:rPr>
              <w:t>0003.0008.0077.0000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Общие положения финансовой системы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7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10000">
            <w:pPr>
              <w:rPr>
                <w:color w:val="000000"/>
              </w:rPr>
            </w:pPr>
            <w:r>
              <w:rPr>
                <w:color w:val="000000"/>
              </w:rPr>
              <w:t>0003.0008.0077.0457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10000">
            <w:pPr>
              <w:rPr>
                <w:color w:val="000000"/>
              </w:rPr>
            </w:pPr>
            <w:r>
              <w:rPr>
                <w:color w:val="000000"/>
              </w:rPr>
              <w:t>Стратегия и перспективы развития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10000">
            <w:pPr>
              <w:rPr>
                <w:color w:val="000000"/>
              </w:rPr>
            </w:pPr>
            <w:r>
              <w:rPr>
                <w:color w:val="000000"/>
              </w:rPr>
              <w:t>0003.0008.0079.0000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Денежная система и денежное обращение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10000">
            <w:pPr>
              <w:rPr>
                <w:color w:val="000000"/>
              </w:rPr>
            </w:pPr>
            <w:r>
              <w:rPr>
                <w:color w:val="000000"/>
              </w:rPr>
              <w:t>0003.0008.0079.0503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10000">
            <w:pPr>
              <w:rPr>
                <w:color w:val="000000"/>
              </w:rPr>
            </w:pPr>
            <w:r>
              <w:rPr>
                <w:color w:val="000000"/>
              </w:rPr>
              <w:t>Игорный бизнес. Лотереи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10000">
            <w:pPr>
              <w:rPr>
                <w:color w:val="000000"/>
              </w:rPr>
            </w:pPr>
            <w:r>
              <w:rPr>
                <w:color w:val="000000"/>
              </w:rPr>
              <w:t>0003.0008.0086.0000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1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Налоги и сборы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10000">
            <w:pPr>
              <w:rPr>
                <w:color w:val="000000"/>
              </w:rPr>
            </w:pPr>
            <w:r>
              <w:rPr>
                <w:color w:val="000000"/>
              </w:rPr>
              <w:t>0003.0008.0086.0537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10000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Государственная политика в налоговой сфере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10000">
            <w:pPr>
              <w:rPr>
                <w:color w:val="000000"/>
              </w:rPr>
            </w:pPr>
            <w:r>
              <w:rPr>
                <w:color w:val="000000"/>
              </w:rPr>
              <w:t>0003.0008.0086.0538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10000">
            <w:pPr>
              <w:rPr>
                <w:color w:val="000000"/>
              </w:rPr>
            </w:pPr>
            <w:r>
              <w:rPr>
                <w:color w:val="000000"/>
              </w:rPr>
              <w:t>Налоговые преференции и льготы физическим лицам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9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416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10000">
            <w:pPr>
              <w:rPr>
                <w:color w:val="000000"/>
              </w:rPr>
            </w:pPr>
            <w:r>
              <w:rPr>
                <w:color w:val="000000"/>
              </w:rPr>
              <w:t>0003.0008.0086.0539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B010000">
            <w:pPr>
              <w:rPr>
                <w:color w:val="000000"/>
              </w:rPr>
            </w:pPr>
            <w:r>
              <w:rPr>
                <w:color w:val="000000"/>
              </w:rPr>
              <w:t>Водный налог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10000">
            <w:pPr>
              <w:rPr>
                <w:color w:val="000000"/>
              </w:rPr>
            </w:pPr>
            <w:r>
              <w:rPr>
                <w:color w:val="000000"/>
              </w:rPr>
              <w:t>0003.0008.0086.0540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10000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F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0010000">
            <w:pPr>
              <w:rPr>
                <w:color w:val="000000"/>
              </w:rPr>
            </w:pPr>
            <w:r>
              <w:rPr>
                <w:color w:val="000000"/>
              </w:rPr>
              <w:t>0003.0008.0086.0541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10000">
            <w:pPr>
              <w:rPr>
                <w:color w:val="000000"/>
              </w:rPr>
            </w:pPr>
            <w:r>
              <w:rPr>
                <w:color w:val="000000"/>
              </w:rPr>
              <w:t>Налог на добавленную стоимость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3010000">
            <w:pPr>
              <w:rPr>
                <w:color w:val="000000"/>
              </w:rPr>
            </w:pPr>
            <w:r>
              <w:rPr>
                <w:color w:val="000000"/>
              </w:rPr>
              <w:t>0003.0008.0086.0542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10000">
            <w:pPr>
              <w:rPr>
                <w:color w:val="000000"/>
              </w:rPr>
            </w:pPr>
            <w:r>
              <w:rPr>
                <w:color w:val="000000"/>
              </w:rPr>
              <w:t>Налог на добычу полезных ископаемых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5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6010000">
            <w:pPr>
              <w:rPr>
                <w:color w:val="000000"/>
              </w:rPr>
            </w:pPr>
            <w:r>
              <w:rPr>
                <w:color w:val="000000"/>
              </w:rPr>
              <w:t>0003.0008.0086.0543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10000">
            <w:pPr>
              <w:rPr>
                <w:color w:val="000000"/>
              </w:rPr>
            </w:pPr>
            <w:r>
              <w:rPr>
                <w:color w:val="000000"/>
              </w:rPr>
              <w:t>Транспортный налог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8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175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9010000">
            <w:pPr>
              <w:rPr>
                <w:color w:val="000000"/>
              </w:rPr>
            </w:pPr>
            <w:r>
              <w:rPr>
                <w:color w:val="000000"/>
              </w:rPr>
              <w:t>0003.0008.0086.0544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A010000">
            <w:pPr>
              <w:rPr>
                <w:color w:val="000000"/>
              </w:rPr>
            </w:pPr>
            <w:r>
              <w:rPr>
                <w:color w:val="000000"/>
              </w:rPr>
              <w:t>Налог на имущество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10000">
            <w:pPr>
              <w:rPr>
                <w:color w:val="000000"/>
              </w:rPr>
            </w:pPr>
            <w:r>
              <w:rPr>
                <w:color w:val="000000"/>
              </w:rPr>
              <w:t>0003.0008.0086.0545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D010000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591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10000">
            <w:pPr>
              <w:rPr>
                <w:color w:val="000000"/>
              </w:rPr>
            </w:pPr>
            <w:r>
              <w:rPr>
                <w:color w:val="000000"/>
              </w:rPr>
              <w:t>0003.0008.0086.0546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10000">
            <w:pPr>
              <w:rPr>
                <w:color w:val="000000"/>
              </w:rPr>
            </w:pPr>
            <w:r>
              <w:rPr>
                <w:color w:val="000000"/>
              </w:rPr>
              <w:t>Налог на прибыль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1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10000">
            <w:pPr>
              <w:rPr>
                <w:color w:val="000000"/>
              </w:rPr>
            </w:pPr>
            <w:r>
              <w:rPr>
                <w:color w:val="000000"/>
              </w:rPr>
              <w:t>0003.0008.0086.0547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10000">
            <w:pPr>
              <w:rPr>
                <w:color w:val="000000"/>
              </w:rPr>
            </w:pPr>
            <w:r>
              <w:rPr>
                <w:color w:val="000000"/>
              </w:rPr>
              <w:t>Госпошлины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4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5010000">
            <w:pPr>
              <w:rPr>
                <w:color w:val="000000"/>
              </w:rPr>
            </w:pPr>
            <w:r>
              <w:rPr>
                <w:color w:val="000000"/>
              </w:rPr>
              <w:t>0003.0008.0086.0548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6010000">
            <w:pPr>
              <w:rPr>
                <w:color w:val="000000"/>
              </w:rPr>
            </w:pPr>
            <w:r>
              <w:rPr>
                <w:color w:val="000000"/>
              </w:rPr>
              <w:t>Налогообложение малого бизнеса, специальных налоговых режимов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7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257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1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0003.0008.0086.0548.0093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1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Налогообложение малого бизнеса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A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1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0003.0008.0086.0548.0094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C01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Налог на профессиональный доход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D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1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0003.0008.0086.0548.0095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F01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Иные специальные налоговые режимы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0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1010000">
            <w:pPr>
              <w:rPr>
                <w:color w:val="000000"/>
              </w:rPr>
            </w:pPr>
            <w:r>
              <w:rPr>
                <w:color w:val="000000"/>
              </w:rPr>
              <w:t>0003.0008.0086.0549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2010000">
            <w:pPr>
              <w:rPr>
                <w:color w:val="000000"/>
              </w:rPr>
            </w:pPr>
            <w:r>
              <w:rPr>
                <w:color w:val="000000"/>
              </w:rPr>
              <w:t>Юридические вопросы по налогам и сборам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3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10000">
            <w:pPr>
              <w:rPr>
                <w:color w:val="000000"/>
              </w:rPr>
            </w:pPr>
            <w:r>
              <w:rPr>
                <w:color w:val="000000"/>
              </w:rPr>
              <w:t>0003.0008.0086.0550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5010000">
            <w:pPr>
              <w:rPr>
                <w:color w:val="000000"/>
              </w:rPr>
            </w:pPr>
            <w:r>
              <w:rPr>
                <w:color w:val="000000"/>
              </w:rPr>
              <w:t>Налогообложение алкогольной продукции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601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7010000">
            <w:pPr>
              <w:rPr>
                <w:color w:val="000000"/>
              </w:rPr>
            </w:pPr>
            <w:r>
              <w:rPr>
                <w:color w:val="000000"/>
              </w:rPr>
              <w:t>0003.0008.0086.0551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8010000">
            <w:pPr>
              <w:rPr>
                <w:color w:val="000000"/>
              </w:rPr>
            </w:pPr>
            <w:r>
              <w:rPr>
                <w:color w:val="000000"/>
              </w:rPr>
              <w:t>Учет налогоплательщиков. Получение и отказ от ИНН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9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828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A010000">
            <w:pPr>
              <w:rPr>
                <w:color w:val="000000"/>
              </w:rPr>
            </w:pPr>
            <w:r>
              <w:rPr>
                <w:color w:val="000000"/>
              </w:rPr>
              <w:t>0003.0008.0086.0552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B010000">
            <w:pPr>
              <w:rPr>
                <w:color w:val="000000"/>
              </w:rPr>
            </w:pPr>
            <w:r>
              <w:rPr>
                <w:color w:val="000000"/>
              </w:rPr>
              <w:t>Организация работы с налогоплательщиками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C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D010000">
            <w:pPr>
              <w:rPr>
                <w:color w:val="000000"/>
              </w:rPr>
            </w:pPr>
            <w:r>
              <w:rPr>
                <w:color w:val="000000"/>
              </w:rPr>
              <w:t>0003.0008.0086.0553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E010000">
            <w:pPr>
              <w:rPr>
                <w:color w:val="000000"/>
              </w:rPr>
            </w:pPr>
            <w:r>
              <w:rPr>
                <w:color w:val="000000"/>
              </w:rPr>
              <w:t>Актуализация сведений об объектах налогообложения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F01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177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20000">
            <w:pPr>
              <w:rPr>
                <w:color w:val="000000"/>
              </w:rPr>
            </w:pPr>
            <w:r>
              <w:rPr>
                <w:color w:val="000000"/>
              </w:rPr>
              <w:t>0003.0008.0086.0554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1020000">
            <w:pPr>
              <w:rPr>
                <w:color w:val="000000"/>
              </w:rPr>
            </w:pPr>
            <w:r>
              <w:rPr>
                <w:color w:val="000000"/>
              </w:rPr>
              <w:t>Получение налоговых уведомлений об уплате налога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2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3020000">
            <w:pPr>
              <w:rPr>
                <w:color w:val="000000"/>
              </w:rPr>
            </w:pPr>
            <w:r>
              <w:rPr>
                <w:color w:val="000000"/>
              </w:rPr>
              <w:t>0003.0008.0086.0555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20000">
            <w:pPr>
              <w:rPr>
                <w:color w:val="000000"/>
              </w:rPr>
            </w:pPr>
            <w:r>
              <w:rPr>
                <w:color w:val="000000"/>
              </w:rPr>
              <w:t>Налоговая отчетность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5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20000">
            <w:pPr>
              <w:rPr>
                <w:color w:val="000000"/>
              </w:rPr>
            </w:pPr>
            <w:r>
              <w:rPr>
                <w:color w:val="000000"/>
              </w:rPr>
              <w:t>0003.0008.0086.0556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7020000">
            <w:pPr>
              <w:rPr>
                <w:color w:val="000000"/>
              </w:rPr>
            </w:pPr>
            <w:r>
              <w:rPr>
                <w:color w:val="000000"/>
              </w:rPr>
              <w:t>Контроль и надзор в налоговой сфере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173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20000">
            <w:pPr>
              <w:rPr>
                <w:color w:val="000000"/>
              </w:rPr>
            </w:pPr>
            <w:r>
              <w:rPr>
                <w:color w:val="000000"/>
              </w:rPr>
              <w:t>0003.0008.0086.0557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20000">
            <w:pPr>
              <w:rPr>
                <w:color w:val="000000"/>
              </w:rPr>
            </w:pPr>
            <w:r>
              <w:rPr>
                <w:color w:val="000000"/>
              </w:rPr>
              <w:t>Возврат или зачет излишне уплаченных или излишне взысканных сумм налогов, сборов, взносов, пеней и штрафов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20000">
            <w:pPr>
              <w:rPr>
                <w:color w:val="000000"/>
              </w:rPr>
            </w:pPr>
            <w:r>
              <w:rPr>
                <w:color w:val="000000"/>
              </w:rPr>
              <w:t>0003.0008.0086.0558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D020000">
            <w:pPr>
              <w:rPr>
                <w:color w:val="000000"/>
              </w:rPr>
            </w:pPr>
            <w:r>
              <w:rPr>
                <w:color w:val="000000"/>
              </w:rPr>
              <w:t>Задолженность по налогам, сборам и взносам в бюджеты государственных внебюджетных фондов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0003.0008.0086.0558.0096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Задолженность ФЛ, ИП, ЮЛ по налогам, сборам и взносам перед бюджетом иностранного государства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1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0003.0008.0086.0558.0097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3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Вопросы, касающиеся ареста имущества по ст. 77 НК РФ (наличие (отсутствие) сведений об аресте имущества в реестре обеспечительных мер (РОМ))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0003.0008.0086.0558.0098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Учет уплаченных налогов, сборов и иных платежей (розыск платежа)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0003.0008.0086.0558.0099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Несогласие со сведениями, размещаемыми в форме «открытых данных»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0003.0008.0086.0558.0100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Подтверждение статуса налогового резидента Российской Федерации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0003.0008.0086.0558.0101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Получение справки об отсутствии задолженности по уплате налогов для выхода из гражданства Российской Федерации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0003.0008.0086.0558.0107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Задолженность по налогам, сборам и взносам перед бюджетом Российской Федерации. Взыскание задолженности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308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20000">
            <w:pPr>
              <w:rPr>
                <w:color w:val="000000"/>
              </w:rPr>
            </w:pPr>
            <w:r>
              <w:rPr>
                <w:color w:val="000000"/>
              </w:rPr>
              <w:t>0003.0008.0086.0559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20000">
            <w:pPr>
              <w:rPr>
                <w:color w:val="000000"/>
              </w:rPr>
            </w:pPr>
            <w:r>
              <w:rPr>
                <w:color w:val="000000"/>
              </w:rPr>
              <w:t>Предоставление отсрочки или рассрочки по уплате налога, сбора, пени, штрафа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20000">
            <w:pPr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20000">
            <w:pPr>
              <w:rPr>
                <w:color w:val="000000"/>
              </w:rPr>
            </w:pPr>
            <w:r>
              <w:rPr>
                <w:color w:val="000000"/>
              </w:rPr>
              <w:t>0003.0008.0086.0560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20000">
            <w:pPr>
              <w:rPr>
                <w:color w:val="000000"/>
              </w:rPr>
            </w:pPr>
            <w:r>
              <w:rPr>
                <w:color w:val="000000"/>
              </w:rPr>
              <w:t>Уклонение от налогообложения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20000">
            <w:pPr>
              <w:rPr>
                <w:color w:val="000000"/>
              </w:rPr>
            </w:pPr>
            <w:r>
              <w:rPr>
                <w:color w:val="000000"/>
              </w:rPr>
              <w:t>0003.0008.0086.0561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20000">
            <w:pPr>
              <w:rPr>
                <w:color w:val="000000"/>
              </w:rPr>
            </w:pPr>
            <w:r>
              <w:rPr>
                <w:color w:val="000000"/>
              </w:rPr>
              <w:t>Доступ к персонифицированной информации о состоянии расчета с бюджетом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20000">
            <w:pPr>
              <w:rPr>
                <w:color w:val="000000"/>
              </w:rPr>
            </w:pPr>
            <w:r>
              <w:rPr>
                <w:color w:val="000000"/>
              </w:rPr>
              <w:t>0003.0008.0086.0562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20000">
            <w:pPr>
              <w:rPr>
                <w:color w:val="000000"/>
              </w:rPr>
            </w:pPr>
            <w:r>
              <w:rPr>
                <w:color w:val="000000"/>
              </w:rPr>
              <w:t>Оказание услуг в электронной форме. Пользование информационными ресурсами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0003.0008.0086.0562.0083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Оказание услуг в электронной форме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0003.0008.0086.0562.0084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Пользование информационными ресурсами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0003.0008.0086.0562.0085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Электронный документооборот между хозяйствующими субъектами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0003.0008.0086.0562.0086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О предоставлении информации о формировании и ведении государственного информационного ресурса бухгалтерской (финансовой)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0003.0008.0086.0562.0087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Предоставление сведений из ЕГР ЗАГС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0003.0008.0086.0562.0088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Предоставление услуг органов ЗАГС в электронном виде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0003.0008.0086.0562.0089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Электронные сервисы на портале ЕГР ЗАГС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0003.0008.0086.0562.0090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Предоставление сведений из ЕРН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20000">
            <w:pPr>
              <w:rPr>
                <w:color w:val="000000"/>
              </w:rPr>
            </w:pPr>
            <w:r>
              <w:rPr>
                <w:color w:val="000000"/>
              </w:rPr>
              <w:t>0003.0008.0086.0563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20000">
            <w:pPr>
              <w:rPr>
                <w:color w:val="000000"/>
              </w:rPr>
            </w:pPr>
            <w:r>
              <w:rPr>
                <w:color w:val="000000"/>
              </w:rPr>
              <w:t>Маркировка товаров контрольными (идентификационными) знаками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20000">
            <w:pPr>
              <w:rPr>
                <w:color w:val="000000"/>
              </w:rPr>
            </w:pPr>
            <w:r>
              <w:rPr>
                <w:color w:val="000000"/>
              </w:rPr>
              <w:t>0003.0008.0086.0564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20000">
            <w:pPr>
              <w:rPr>
                <w:color w:val="000000"/>
              </w:rPr>
            </w:pPr>
            <w:r>
              <w:rPr>
                <w:color w:val="000000"/>
              </w:rPr>
              <w:t>Контроль исполнения налогового законодательства физическими и юридическими лицами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20000">
            <w:pPr>
              <w:rPr>
                <w:color w:val="000000"/>
              </w:rPr>
            </w:pPr>
            <w:r>
              <w:rPr>
                <w:color w:val="000000"/>
              </w:rPr>
              <w:t>0003.0008.0086.0565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20000">
            <w:pPr>
              <w:rPr>
                <w:color w:val="000000"/>
              </w:rPr>
            </w:pPr>
            <w:r>
              <w:rPr>
                <w:color w:val="000000"/>
              </w:rPr>
              <w:t>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20000">
            <w:pPr>
              <w:rPr>
                <w:color w:val="000000"/>
              </w:rPr>
            </w:pPr>
            <w:r>
              <w:rPr>
                <w:color w:val="000000"/>
              </w:rPr>
              <w:t>0003.0008.0086.0566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20000">
            <w:pPr>
              <w:rPr>
                <w:color w:val="000000"/>
              </w:rPr>
            </w:pPr>
            <w:r>
              <w:rPr>
                <w:color w:val="000000"/>
              </w:rPr>
              <w:t>Регистрация физических лиц в качестве индивидуальных предпринимателей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20000">
            <w:pPr>
              <w:rPr>
                <w:color w:val="000000"/>
              </w:rPr>
            </w:pPr>
            <w:r>
              <w:rPr>
                <w:color w:val="000000"/>
              </w:rPr>
              <w:t>0003.0008.0086.0567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20000">
            <w:pPr>
              <w:rPr>
                <w:color w:val="000000"/>
              </w:rPr>
            </w:pPr>
            <w:r>
              <w:rPr>
                <w:color w:val="000000"/>
              </w:rPr>
              <w:t>Надзор в области организации и проведения азартных игр и лотерей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20000">
            <w:pPr>
              <w:rPr>
                <w:color w:val="000000"/>
              </w:rPr>
            </w:pPr>
            <w:r>
              <w:rPr>
                <w:color w:val="000000"/>
              </w:rPr>
              <w:t>0003.0008.0086.0568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20000">
            <w:pPr>
              <w:rPr>
                <w:color w:val="000000"/>
              </w:rPr>
            </w:pPr>
            <w:r>
              <w:rPr>
                <w:color w:val="000000"/>
              </w:rPr>
              <w:t>Регистрация контрольно-кассовой техники, используемой организациями и индивидуальными предпринимателями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0003.0008.0086.0568.</w:t>
            </w:r>
            <w:r>
              <w:rPr>
                <w:i w:val="1"/>
                <w:color w:val="0000FF"/>
              </w:rPr>
              <w:t>0091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Регистрация контрольно-кассовой техники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0003.0008.0086.0568.0092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20000">
            <w:pPr>
              <w:rPr>
                <w:i w:val="1"/>
                <w:color w:val="0000FF"/>
              </w:rPr>
            </w:pPr>
            <w:r>
              <w:rPr>
                <w:i w:val="1"/>
                <w:color w:val="0000FF"/>
              </w:rPr>
              <w:t>Контроль и надзор в сфере применения контрольно-кассовой техники;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20000">
            <w:pPr>
              <w:rPr>
                <w:color w:val="000000"/>
              </w:rPr>
            </w:pPr>
            <w:r>
              <w:rPr>
                <w:color w:val="000000"/>
              </w:rPr>
              <w:t>0003.0008.0086.1198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20000">
            <w:pPr>
              <w:rPr>
                <w:color w:val="000000"/>
              </w:rPr>
            </w:pPr>
            <w:r>
              <w:rPr>
                <w:color w:val="000000"/>
              </w:rPr>
              <w:t>Обжалование решений государственных органов и должностных лиц‚ споров с физическими и юридическими лицами по обжалованию актов ненормативного характера и действий (бездействия) должностных лиц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20000">
            <w:pPr>
              <w:rPr>
                <w:color w:val="000000"/>
              </w:rPr>
            </w:pPr>
            <w:r>
              <w:rPr>
                <w:color w:val="000000"/>
              </w:rPr>
              <w:t>0003.0008.0087.0000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Банковское дело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20000">
            <w:pPr>
              <w:rPr>
                <w:color w:val="000000"/>
              </w:rPr>
            </w:pPr>
            <w:r>
              <w:rPr>
                <w:color w:val="000000"/>
              </w:rPr>
              <w:t>0003.0008.0087.0580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20000">
            <w:pPr>
              <w:rPr>
                <w:color w:val="000000"/>
              </w:rPr>
            </w:pPr>
            <w:r>
              <w:rPr>
                <w:color w:val="000000"/>
              </w:rPr>
              <w:t>Банковское регулирование и надзор за деятельностью кредитных организаций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20000">
            <w:pPr>
              <w:rPr>
                <w:color w:val="000000"/>
              </w:rPr>
            </w:pPr>
            <w:r>
              <w:rPr>
                <w:color w:val="000000"/>
              </w:rPr>
              <w:t>0003.0008.0088.0000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Ценные бумаги. Рынок ценных бумаг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20000">
            <w:pPr>
              <w:rPr>
                <w:color w:val="000000"/>
              </w:rPr>
            </w:pPr>
            <w:r>
              <w:rPr>
                <w:color w:val="000000"/>
              </w:rPr>
              <w:t>0003.0008.0088.0603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20000">
            <w:pPr>
              <w:rPr>
                <w:color w:val="000000"/>
              </w:rPr>
            </w:pPr>
            <w:r>
              <w:rPr>
                <w:color w:val="000000"/>
              </w:rPr>
              <w:t>Рынок ценных бумаг и профессиональная деятельность на рынке ценных бумаг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20000">
            <w:pPr>
              <w:rPr>
                <w:color w:val="000000"/>
              </w:rPr>
            </w:pPr>
            <w:r>
              <w:rPr>
                <w:color w:val="000000"/>
              </w:rPr>
              <w:t>0003.0008.0089.0000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Валютное регулирование и валютный контроль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20000">
            <w:pPr>
              <w:rPr>
                <w:color w:val="000000"/>
              </w:rPr>
            </w:pPr>
            <w:r>
              <w:rPr>
                <w:color w:val="000000"/>
              </w:rPr>
              <w:t>0003.0008.0089.0621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20000">
            <w:pPr>
              <w:rPr>
                <w:color w:val="000000"/>
              </w:rPr>
            </w:pPr>
            <w:r>
              <w:rPr>
                <w:color w:val="000000"/>
              </w:rPr>
              <w:t>Валютный рынок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20000">
            <w:pPr>
              <w:rPr>
                <w:color w:val="000000"/>
              </w:rPr>
            </w:pPr>
            <w:r>
              <w:rPr>
                <w:color w:val="000000"/>
              </w:rPr>
              <w:t>0003.0008.0089.0622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20000">
            <w:pPr>
              <w:rPr>
                <w:color w:val="000000"/>
              </w:rPr>
            </w:pPr>
            <w:r>
              <w:rPr>
                <w:color w:val="000000"/>
              </w:rPr>
              <w:t>Валютное регулирование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20000">
            <w:pPr>
              <w:rPr>
                <w:color w:val="000000"/>
              </w:rPr>
            </w:pPr>
            <w:r>
              <w:rPr>
                <w:color w:val="000000"/>
              </w:rPr>
              <w:t>0003.0008.0089.0623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20000">
            <w:pPr>
              <w:rPr>
                <w:color w:val="000000"/>
              </w:rPr>
            </w:pPr>
            <w:r>
              <w:rPr>
                <w:color w:val="000000"/>
              </w:rPr>
              <w:t>Нарушение валютного законодательства Российской Федерации и актов органов валютного регулирования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20000">
            <w:pPr>
              <w:rPr>
                <w:color w:val="000000"/>
              </w:rPr>
            </w:pPr>
            <w:r>
              <w:rPr>
                <w:color w:val="000000"/>
              </w:rPr>
              <w:t>0003.0008.0089.0624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20000">
            <w:pPr>
              <w:rPr>
                <w:color w:val="000000"/>
              </w:rPr>
            </w:pPr>
            <w:r>
              <w:rPr>
                <w:color w:val="000000"/>
              </w:rPr>
              <w:t>Валютный контроль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20000">
            <w:pPr>
              <w:ind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20000">
            <w:pPr>
              <w:rPr>
                <w:color w:val="000000"/>
              </w:rPr>
            </w:pPr>
            <w:r>
              <w:rPr>
                <w:color w:val="000000"/>
              </w:rPr>
              <w:t>0003.0008.0092.0000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Аудиторская деятельность (за исключением экологического аудита)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20000">
            <w:pPr>
              <w:rPr>
                <w:color w:val="000000"/>
              </w:rPr>
            </w:pPr>
            <w:r>
              <w:rPr>
                <w:color w:val="000000"/>
              </w:rPr>
              <w:t>0003.0008.0092.0628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20000">
            <w:pPr>
              <w:rPr>
                <w:color w:val="000000"/>
              </w:rPr>
            </w:pPr>
            <w:r>
              <w:rPr>
                <w:color w:val="000000"/>
              </w:rPr>
              <w:t>Проверка деятельности хозяйствующих субъектов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20000">
            <w:pPr>
              <w:rPr>
                <w:color w:val="000000"/>
              </w:rPr>
            </w:pPr>
            <w:r>
              <w:rPr>
                <w:color w:val="000000"/>
              </w:rPr>
              <w:t>0003.0009.0000.0000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Хозяйственная деятельность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20000">
            <w:pPr>
              <w:rPr>
                <w:color w:val="000000"/>
              </w:rPr>
            </w:pPr>
            <w:r>
              <w:rPr>
                <w:color w:val="000000"/>
              </w:rPr>
              <w:t>0003.0009.0094.0000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Геология. Геодезия и картография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20000">
            <w:pPr>
              <w:rPr>
                <w:color w:val="000000"/>
              </w:rPr>
            </w:pPr>
            <w:r>
              <w:rPr>
                <w:color w:val="000000"/>
              </w:rPr>
              <w:t>0003.0009.0094.0668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20000">
            <w:pPr>
              <w:rPr>
                <w:color w:val="000000"/>
              </w:rPr>
            </w:pPr>
            <w:r>
              <w:rPr>
                <w:color w:val="000000"/>
              </w:rPr>
              <w:t>Работа Росреестра в федеральных округах и в субъектах Российской Федерации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20000">
            <w:pPr>
              <w:rPr>
                <w:color w:val="000000"/>
              </w:rPr>
            </w:pPr>
            <w:r>
              <w:rPr>
                <w:color w:val="000000"/>
              </w:rPr>
              <w:t>0003.0009.0096.0000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Строительство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20000">
            <w:pPr>
              <w:rPr>
                <w:color w:val="000000"/>
              </w:rPr>
            </w:pPr>
            <w:r>
              <w:rPr>
                <w:color w:val="000000"/>
              </w:rPr>
              <w:t>0003.0009.0096.0674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20000">
            <w:pPr>
              <w:rPr>
                <w:color w:val="000000"/>
              </w:rPr>
            </w:pPr>
            <w:r>
              <w:rPr>
                <w:color w:val="000000"/>
              </w:rPr>
              <w:t>Нормативное правовое регулирование строительной деятельности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20000">
            <w:pPr>
              <w:rPr>
                <w:color w:val="000000"/>
              </w:rPr>
            </w:pPr>
            <w:r>
              <w:rPr>
                <w:color w:val="000000"/>
              </w:rPr>
              <w:t>0003.0009.0098.0000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Сельское хозяйство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20000">
            <w:pPr>
              <w:rPr>
                <w:color w:val="000000"/>
              </w:rPr>
            </w:pPr>
            <w:r>
              <w:rPr>
                <w:color w:val="000000"/>
              </w:rPr>
              <w:t>0003.0009.0098.0723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20000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Государственный земельный надзор в отношении земель сельскохозяйственного назначения. Информация о нарушениях земельного законодательства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20000">
            <w:pPr>
              <w:rPr>
                <w:color w:val="000000"/>
              </w:rPr>
            </w:pPr>
            <w:r>
              <w:rPr>
                <w:color w:val="000000"/>
              </w:rPr>
              <w:t>0003.0009.0098.0728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20000">
            <w:pPr>
              <w:rPr>
                <w:color w:val="000000"/>
              </w:rPr>
            </w:pPr>
            <w:r>
              <w:rPr>
                <w:color w:val="000000"/>
              </w:rPr>
              <w:t>Ненадлежащее содержание домашних животных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20000">
            <w:pPr>
              <w:rPr>
                <w:color w:val="000000"/>
              </w:rPr>
            </w:pPr>
            <w:r>
              <w:rPr>
                <w:color w:val="000000"/>
              </w:rPr>
              <w:t>0003.0009.0099.0000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D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Транспорт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20000">
            <w:pPr>
              <w:rPr>
                <w:color w:val="000000"/>
              </w:rPr>
            </w:pPr>
            <w:r>
              <w:rPr>
                <w:color w:val="000000"/>
              </w:rPr>
              <w:t>0003.0009.0099.0742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0020000">
            <w:pPr>
              <w:rPr>
                <w:color w:val="000000"/>
              </w:rPr>
            </w:pPr>
            <w:r>
              <w:rPr>
                <w:color w:val="000000"/>
              </w:rPr>
              <w:t>Эксплуатация и сохранность автомобильных дорог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1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20000">
            <w:pPr>
              <w:rPr>
                <w:color w:val="000000"/>
              </w:rPr>
            </w:pPr>
            <w:r>
              <w:rPr>
                <w:color w:val="000000"/>
              </w:rPr>
              <w:t>0003.0009.0099.0749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20000">
            <w:pPr>
              <w:rPr>
                <w:color w:val="000000"/>
              </w:rPr>
            </w:pPr>
            <w:r>
              <w:rPr>
                <w:color w:val="000000"/>
              </w:rPr>
              <w:t>Программа по утилизации старых автомобилей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20000">
            <w:pPr>
              <w:rPr>
                <w:color w:val="000000"/>
              </w:rPr>
            </w:pPr>
            <w:r>
              <w:rPr>
                <w:color w:val="000000"/>
              </w:rPr>
              <w:t>0003.0009.0100.0000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Связь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7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20000">
            <w:pPr>
              <w:rPr>
                <w:color w:val="000000"/>
              </w:rPr>
            </w:pPr>
            <w:r>
              <w:rPr>
                <w:color w:val="000000"/>
              </w:rPr>
              <w:t>0003.0009.0100.0750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9020000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Государственное регулирование деятельности в области связи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20000">
            <w:pPr>
              <w:rPr>
                <w:color w:val="000000"/>
              </w:rPr>
            </w:pPr>
            <w:r>
              <w:rPr>
                <w:color w:val="000000"/>
              </w:rPr>
              <w:t>0003.0009.0100.0754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20000">
            <w:pPr>
              <w:rPr>
                <w:color w:val="000000"/>
              </w:rPr>
            </w:pPr>
            <w:r>
              <w:rPr>
                <w:color w:val="000000"/>
              </w:rPr>
              <w:t>Оказание услуг почтовой связи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E020000">
            <w:pPr>
              <w:rPr>
                <w:color w:val="000000"/>
              </w:rPr>
            </w:pPr>
            <w:r>
              <w:rPr>
                <w:color w:val="000000"/>
              </w:rPr>
              <w:t>0003.0009.0100.0760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20000">
            <w:pPr>
              <w:rPr>
                <w:color w:val="000000"/>
              </w:rPr>
            </w:pPr>
            <w:r>
              <w:rPr>
                <w:color w:val="000000"/>
              </w:rPr>
              <w:t>Качество оказания услуг связи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1035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20000">
            <w:pPr>
              <w:rPr>
                <w:color w:val="000000"/>
              </w:rPr>
            </w:pPr>
            <w:r>
              <w:rPr>
                <w:color w:val="000000"/>
              </w:rPr>
              <w:t>0003.0009.0100.0765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20000">
            <w:pPr>
              <w:rPr>
                <w:color w:val="000000"/>
              </w:rPr>
            </w:pPr>
            <w:r>
              <w:rPr>
                <w:color w:val="000000"/>
              </w:rPr>
              <w:t>Информационные системы органов государственной власти Российской Федерации. Официальные сайты органов государственной власти и органов местного самоуправления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20000">
            <w:pPr>
              <w:rPr>
                <w:color w:val="000000"/>
              </w:rPr>
            </w:pPr>
            <w:r>
              <w:rPr>
                <w:color w:val="000000"/>
              </w:rPr>
              <w:t>0003.0009.0102.0000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Торговля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7020000">
            <w:pPr>
              <w:rPr>
                <w:color w:val="000000"/>
              </w:rPr>
            </w:pPr>
            <w:r>
              <w:rPr>
                <w:color w:val="000000"/>
              </w:rPr>
              <w:t>0003.0009.0102.0771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20000">
            <w:pPr>
              <w:rPr>
                <w:color w:val="000000"/>
              </w:rPr>
            </w:pPr>
            <w:r>
              <w:rPr>
                <w:color w:val="000000"/>
              </w:rPr>
              <w:t>Качество товаров. Защита прав потребителей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20000">
            <w:pPr>
              <w:rPr>
                <w:color w:val="000000"/>
              </w:rPr>
            </w:pPr>
            <w:r>
              <w:rPr>
                <w:color w:val="000000"/>
              </w:rPr>
              <w:t>0003.0009.0102.0772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20000">
            <w:pPr>
              <w:rPr>
                <w:color w:val="000000"/>
              </w:rPr>
            </w:pPr>
            <w:r>
              <w:rPr>
                <w:color w:val="000000"/>
              </w:rPr>
              <w:t>Продажа товаров с нарушением маркировки товаров контрольными (индикационными) знаками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20000">
            <w:pPr>
              <w:rPr>
                <w:color w:val="000000"/>
              </w:rPr>
            </w:pPr>
            <w:r>
              <w:rPr>
                <w:color w:val="000000"/>
              </w:rPr>
              <w:t>0003.0010.0000.0000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Внешнеэкономическая деятельность. Таможенное дело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20000">
            <w:pPr>
              <w:rPr>
                <w:color w:val="000000"/>
              </w:rPr>
            </w:pPr>
            <w:r>
              <w:rPr>
                <w:color w:val="000000"/>
              </w:rPr>
              <w:t>0003.0010.0112.0000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Зоны свободной торговли и таможенные союзы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20000">
            <w:pPr>
              <w:rPr>
                <w:color w:val="000000"/>
              </w:rPr>
            </w:pPr>
            <w:r>
              <w:rPr>
                <w:color w:val="000000"/>
              </w:rPr>
              <w:t>0003.0010.0112.0787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20000">
            <w:pPr>
              <w:rPr>
                <w:color w:val="000000"/>
              </w:rPr>
            </w:pPr>
            <w:r>
              <w:rPr>
                <w:color w:val="000000"/>
              </w:rPr>
              <w:t>Зоны свободной торговли и таможенные союзы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20000">
            <w:pPr>
              <w:rPr>
                <w:color w:val="000000"/>
              </w:rPr>
            </w:pPr>
            <w:r>
              <w:rPr>
                <w:color w:val="000000"/>
              </w:rPr>
              <w:t>0003.0010.0116.0000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Таможенно-тарифное регулирование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9020000">
            <w:pPr>
              <w:rPr>
                <w:color w:val="000000"/>
              </w:rPr>
            </w:pPr>
            <w:r>
              <w:rPr>
                <w:color w:val="000000"/>
              </w:rPr>
              <w:t>0003.0010.0116.0791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20000">
            <w:pPr>
              <w:rPr>
                <w:color w:val="000000"/>
              </w:rPr>
            </w:pPr>
            <w:r>
              <w:rPr>
                <w:color w:val="000000"/>
              </w:rPr>
              <w:t>Утилизационный сбор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B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20000">
            <w:pPr>
              <w:rPr>
                <w:color w:val="000000"/>
              </w:rPr>
            </w:pPr>
            <w:r>
              <w:rPr>
                <w:color w:val="000000"/>
              </w:rPr>
              <w:t>0003.0010.0120.0000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Применение косвенных (внутренних) налогов при экспорте и импорте (за исключением федеральных налогов и сборов)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F020000">
            <w:pPr>
              <w:rPr>
                <w:color w:val="000000"/>
              </w:rPr>
            </w:pPr>
            <w:r>
              <w:rPr>
                <w:color w:val="000000"/>
              </w:rPr>
              <w:t>0003.0010.0120.0801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0020000">
            <w:pPr>
              <w:rPr>
                <w:color w:val="000000"/>
              </w:rPr>
            </w:pPr>
            <w:r>
              <w:rPr>
                <w:color w:val="000000"/>
              </w:rPr>
              <w:t>Применение косвенных (внутренних) налогов при экспорте и импорте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20000">
            <w:pPr>
              <w:rPr>
                <w:color w:val="000000"/>
              </w:rPr>
            </w:pPr>
            <w:r>
              <w:rPr>
                <w:color w:val="000000"/>
              </w:rPr>
              <w:t>0003.0010.0121.0000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3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Таможенное дело (за исключением международного экономического сотрудничества)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5020000">
            <w:pPr>
              <w:rPr>
                <w:color w:val="000000"/>
              </w:rPr>
            </w:pPr>
            <w:r>
              <w:rPr>
                <w:color w:val="000000"/>
              </w:rPr>
              <w:t>0003.0010.0121.0802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6020000">
            <w:pPr>
              <w:rPr>
                <w:color w:val="000000"/>
              </w:rPr>
            </w:pPr>
            <w:r>
              <w:rPr>
                <w:color w:val="000000"/>
              </w:rPr>
              <w:t>Таможенное регулирование и таможенное дело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8020000">
            <w:pPr>
              <w:rPr>
                <w:color w:val="000000"/>
              </w:rPr>
            </w:pPr>
            <w:r>
              <w:rPr>
                <w:color w:val="000000"/>
              </w:rPr>
              <w:t>0003.0011.0000.0000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9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Природные ресурсы и охрана окружающей природной среды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A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20000">
            <w:pPr>
              <w:rPr>
                <w:color w:val="000000"/>
              </w:rPr>
            </w:pPr>
            <w:r>
              <w:rPr>
                <w:color w:val="000000"/>
              </w:rPr>
              <w:t>0003.0011.0122.0000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Общие вопросы охраны окружающей природной среды (за исключением международного сотрудничества)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D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20000">
            <w:pPr>
              <w:rPr>
                <w:color w:val="000000"/>
              </w:rPr>
            </w:pPr>
            <w:r>
              <w:rPr>
                <w:color w:val="000000"/>
              </w:rPr>
              <w:t>0003.0011.0122.0828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20000">
            <w:pPr>
              <w:rPr>
                <w:color w:val="000000"/>
              </w:rPr>
            </w:pPr>
            <w:r>
              <w:rPr>
                <w:color w:val="000000"/>
              </w:rPr>
              <w:t>Законодательство в области охраны окружающей среды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1020000">
            <w:pPr>
              <w:rPr>
                <w:color w:val="000000"/>
              </w:rPr>
            </w:pPr>
            <w:r>
              <w:rPr>
                <w:color w:val="000000"/>
              </w:rPr>
              <w:t>0003.0011.0123.0000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 xml:space="preserve">Использование и охрана земель (за исключением международного сотрудничества) 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4020000">
            <w:pPr>
              <w:rPr>
                <w:color w:val="000000"/>
              </w:rPr>
            </w:pPr>
            <w:r>
              <w:rPr>
                <w:color w:val="000000"/>
              </w:rPr>
              <w:t>0003.0011.0123.0848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5020000">
            <w:pPr>
              <w:rPr>
                <w:color w:val="000000"/>
              </w:rPr>
            </w:pPr>
            <w:r>
              <w:rPr>
                <w:color w:val="000000"/>
              </w:rPr>
              <w:t>Прекращение права собственности, процедура изъятия земельных участков, находящихся в собственности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6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7020000">
            <w:pPr>
              <w:rPr>
                <w:color w:val="000000"/>
              </w:rPr>
            </w:pPr>
            <w:r>
              <w:rPr>
                <w:color w:val="000000"/>
              </w:rPr>
              <w:t>0003.0012.0000.0000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Информация и информатизация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A020000">
            <w:pPr>
              <w:rPr>
                <w:color w:val="000000"/>
              </w:rPr>
            </w:pPr>
            <w:r>
              <w:rPr>
                <w:color w:val="000000"/>
              </w:rPr>
              <w:t>0003.0012.0132.0000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Общие положения в сфере информации и информатизации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C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D020000">
            <w:pPr>
              <w:rPr>
                <w:color w:val="000000"/>
              </w:rPr>
            </w:pPr>
            <w:r>
              <w:rPr>
                <w:color w:val="000000"/>
              </w:rPr>
              <w:t>0003.0012.0132.0877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20000">
            <w:pPr>
              <w:rPr>
                <w:color w:val="000000"/>
              </w:rPr>
            </w:pPr>
            <w:r>
              <w:rPr>
                <w:color w:val="000000"/>
              </w:rPr>
              <w:t>Оказание услуг в электронном виде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F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0020000">
            <w:pPr>
              <w:rPr>
                <w:color w:val="000000"/>
              </w:rPr>
            </w:pPr>
            <w:r>
              <w:rPr>
                <w:color w:val="000000"/>
              </w:rPr>
              <w:t>0003.0012.0133.0000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102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Управление в сфере информации и информатизации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2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3020000">
            <w:pPr>
              <w:rPr>
                <w:color w:val="000000"/>
              </w:rPr>
            </w:pPr>
            <w:r>
              <w:rPr>
                <w:color w:val="000000"/>
              </w:rPr>
              <w:t>0003.0012.0133.0879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20000">
            <w:pPr>
              <w:rPr>
                <w:color w:val="000000"/>
              </w:rPr>
            </w:pPr>
            <w:r>
              <w:rPr>
                <w:color w:val="000000"/>
              </w:rPr>
              <w:t>Электронное правительство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5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6020000">
            <w:pPr>
              <w:rPr>
                <w:color w:val="000000"/>
              </w:rPr>
            </w:pPr>
            <w:r>
              <w:rPr>
                <w:color w:val="000000"/>
              </w:rPr>
              <w:t>0003.0012.0134.0000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7020000">
            <w:pPr>
              <w:rPr>
                <w:b w:val="1"/>
                <w:color w:val="632423"/>
              </w:rPr>
            </w:pPr>
            <w:r>
              <w:rPr>
                <w:b w:val="1"/>
                <w:color w:val="632423"/>
              </w:rPr>
              <w:t>Информационные ресурсы. Пользование информационными ресурсами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8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9020000">
            <w:pPr>
              <w:rPr>
                <w:color w:val="000000"/>
              </w:rPr>
            </w:pPr>
            <w:r>
              <w:rPr>
                <w:color w:val="000000"/>
              </w:rPr>
              <w:t>0003.0012.0134.0880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A020000">
            <w:pPr>
              <w:rPr>
                <w:color w:val="000000"/>
              </w:rPr>
            </w:pPr>
            <w:r>
              <w:rPr>
                <w:color w:val="000000"/>
              </w:rPr>
              <w:t>Архивный фон. Архивы. Структура архивов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B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C020000">
            <w:pPr>
              <w:rPr>
                <w:color w:val="000000"/>
              </w:rPr>
            </w:pPr>
            <w:r>
              <w:rPr>
                <w:color w:val="000000"/>
              </w:rPr>
              <w:t>0003.0012.0134.0881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D020000">
            <w:pPr>
              <w:rPr>
                <w:color w:val="000000"/>
              </w:rPr>
            </w:pPr>
            <w:r>
              <w:rPr>
                <w:color w:val="000000"/>
              </w:rPr>
              <w:t>Запросы архивных данных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E02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00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F020000">
            <w:pPr>
              <w:rPr>
                <w:color w:val="000000"/>
              </w:rPr>
            </w:pPr>
            <w:r>
              <w:rPr>
                <w:color w:val="000000"/>
              </w:rPr>
              <w:t>0004.0000.0000.0000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00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30000">
            <w:pPr>
              <w:ind/>
              <w:jc w:val="center"/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Оборона, безопасность, законность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1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2030000">
            <w:pPr>
              <w:rPr>
                <w:color w:val="000000"/>
              </w:rPr>
            </w:pPr>
            <w:r>
              <w:rPr>
                <w:color w:val="000000"/>
              </w:rPr>
              <w:t>0004.0016.0000.0000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303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Безопасность и охрана правопорядка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5030000">
            <w:pPr>
              <w:rPr>
                <w:color w:val="000000"/>
              </w:rPr>
            </w:pPr>
            <w:r>
              <w:rPr>
                <w:color w:val="000000"/>
              </w:rPr>
              <w:t>0004.0016.0162.0000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3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Безопасность общества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7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30000">
            <w:pPr>
              <w:rPr>
                <w:color w:val="000000"/>
              </w:rPr>
            </w:pPr>
            <w:r>
              <w:rPr>
                <w:color w:val="000000"/>
              </w:rPr>
              <w:t>0004.0016.0162.0995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30000">
            <w:pPr>
              <w:rPr>
                <w:color w:val="000000"/>
              </w:rPr>
            </w:pPr>
            <w:r>
              <w:rPr>
                <w:color w:val="000000"/>
              </w:rPr>
              <w:t>Недружественное поглощение и захват предприятий (рейдерство)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30000">
            <w:pPr>
              <w:rPr>
                <w:color w:val="000000"/>
              </w:rPr>
            </w:pPr>
            <w:r>
              <w:rPr>
                <w:color w:val="000000"/>
              </w:rPr>
              <w:t>0004.0016.0162.0996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30000">
            <w:pPr>
              <w:rPr>
                <w:color w:val="000000"/>
              </w:rPr>
            </w:pPr>
            <w:r>
              <w:rPr>
                <w:color w:val="000000"/>
              </w:rPr>
              <w:t>Преступления против собственности (государственной, частной, личной)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D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30000">
            <w:pPr>
              <w:rPr>
                <w:color w:val="000000"/>
              </w:rPr>
            </w:pPr>
            <w:r>
              <w:rPr>
                <w:color w:val="000000"/>
              </w:rPr>
              <w:t>0004.0016.0162.1003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30000">
            <w:pPr>
              <w:rPr>
                <w:color w:val="000000"/>
              </w:rPr>
            </w:pPr>
            <w:r>
              <w:rPr>
                <w:color w:val="000000"/>
              </w:rPr>
              <w:t>Борьба с коррупцией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1030000">
            <w:pPr>
              <w:rPr>
                <w:color w:val="000000"/>
              </w:rPr>
            </w:pPr>
            <w:r>
              <w:rPr>
                <w:color w:val="000000"/>
              </w:rPr>
              <w:t>0004.0016.0162.1005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30000">
            <w:pPr>
              <w:rPr>
                <w:color w:val="000000"/>
              </w:rPr>
            </w:pPr>
            <w:r>
              <w:rPr>
                <w:color w:val="000000"/>
              </w:rPr>
              <w:t>Ответственность за нарушение законодательства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3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30000">
            <w:pPr>
              <w:rPr>
                <w:color w:val="000000"/>
              </w:rPr>
            </w:pPr>
            <w:r>
              <w:rPr>
                <w:color w:val="000000"/>
              </w:rPr>
              <w:t>0004.0016.0162.1006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30000">
            <w:pPr>
              <w:rPr>
                <w:color w:val="000000"/>
              </w:rPr>
            </w:pPr>
            <w:r>
              <w:rPr>
                <w:color w:val="000000"/>
              </w:rPr>
              <w:t>Ответственность за нарушение жилищного законодательства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30000">
            <w:pPr>
              <w:rPr>
                <w:color w:val="000000"/>
              </w:rPr>
            </w:pPr>
            <w:r>
              <w:rPr>
                <w:color w:val="000000"/>
              </w:rPr>
              <w:t>0004.0016.0162.1010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30000">
            <w:pPr>
              <w:rPr>
                <w:color w:val="000000"/>
              </w:rPr>
            </w:pPr>
            <w:r>
              <w:rPr>
                <w:color w:val="000000"/>
              </w:rPr>
              <w:t>Ответственность за нарушение законодательства в сфере защиты прав юридических лиц и индивидуальных предпринимателей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30000">
            <w:pPr>
              <w:rPr>
                <w:color w:val="000000"/>
              </w:rPr>
            </w:pPr>
            <w:r>
              <w:rPr>
                <w:color w:val="000000"/>
              </w:rPr>
              <w:t>0004.0016.0162.1015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30000">
            <w:pPr>
              <w:rPr>
                <w:color w:val="000000"/>
              </w:rPr>
            </w:pPr>
            <w:r>
              <w:rPr>
                <w:color w:val="000000"/>
              </w:rPr>
              <w:t>Ответственность за нарушение в сфере ЖКХ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30000">
            <w:pPr>
              <w:rPr>
                <w:color w:val="000000"/>
              </w:rPr>
            </w:pPr>
            <w:r>
              <w:rPr>
                <w:color w:val="000000"/>
              </w:rPr>
              <w:t>0004.0016.0162.1020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30000">
            <w:pPr>
              <w:rPr>
                <w:color w:val="000000"/>
              </w:rPr>
            </w:pPr>
            <w:r>
              <w:rPr>
                <w:color w:val="000000"/>
              </w:rPr>
              <w:t>Паспортная система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30000">
            <w:pPr>
              <w:rPr>
                <w:color w:val="000000"/>
              </w:rPr>
            </w:pPr>
            <w:r>
              <w:rPr>
                <w:color w:val="000000"/>
              </w:rPr>
              <w:t>0004.0016.0162.1021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30000">
            <w:pPr>
              <w:rPr>
                <w:color w:val="000000"/>
              </w:rPr>
            </w:pPr>
            <w:r>
              <w:rPr>
                <w:color w:val="000000"/>
              </w:rPr>
              <w:t>Регистрация по месту жительства и пребывания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30000">
            <w:pPr>
              <w:rPr>
                <w:color w:val="000000"/>
              </w:rPr>
            </w:pPr>
            <w:r>
              <w:rPr>
                <w:color w:val="000000"/>
              </w:rPr>
              <w:t>0004.0016.0162.1022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30000">
            <w:pPr>
              <w:rPr>
                <w:color w:val="000000"/>
              </w:rPr>
            </w:pPr>
            <w:r>
              <w:rPr>
                <w:color w:val="000000"/>
              </w:rPr>
              <w:t>Противопожарная служба, соблюдение норм противопожарной безопасности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30000">
            <w:pPr>
              <w:rPr>
                <w:color w:val="000000"/>
              </w:rPr>
            </w:pPr>
            <w:r>
              <w:rPr>
                <w:color w:val="000000"/>
              </w:rPr>
              <w:t>0004.0018.0000.0000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30000">
            <w:pPr>
              <w:rPr>
                <w:b w:val="1"/>
                <w:color w:val="632423"/>
              </w:rPr>
            </w:pPr>
            <w:r>
              <w:rPr>
                <w:b w:val="1"/>
                <w:color w:val="632423"/>
              </w:rPr>
              <w:t>Правосудие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30000">
            <w:pPr>
              <w:rPr>
                <w:color w:val="000000"/>
              </w:rPr>
            </w:pPr>
            <w:r>
              <w:rPr>
                <w:color w:val="000000"/>
              </w:rPr>
              <w:t>0004.0018.0171.0000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3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Судоустройство. Судебная система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30000">
            <w:pPr>
              <w:rPr>
                <w:color w:val="000000"/>
              </w:rPr>
            </w:pPr>
            <w:r>
              <w:rPr>
                <w:color w:val="000000"/>
              </w:rPr>
              <w:t>0004.0018.0171.1059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30000">
            <w:pPr>
              <w:rPr>
                <w:color w:val="000000"/>
              </w:rPr>
            </w:pPr>
            <w:r>
              <w:rPr>
                <w:color w:val="000000"/>
              </w:rPr>
              <w:t>Обжалование судебных решений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30000">
            <w:pPr>
              <w:rPr>
                <w:color w:val="000000"/>
              </w:rPr>
            </w:pPr>
            <w:r>
              <w:rPr>
                <w:color w:val="000000"/>
              </w:rPr>
              <w:t>0004.0018.0171.1070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30000">
            <w:pPr>
              <w:rPr>
                <w:color w:val="000000"/>
              </w:rPr>
            </w:pPr>
            <w:r>
              <w:rPr>
                <w:color w:val="000000"/>
              </w:rPr>
              <w:t>Жалобы на действия (бездействие) судей федеральных судов, мировых судей при рассмотрении дел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30000">
            <w:pPr>
              <w:rPr>
                <w:color w:val="000000"/>
              </w:rPr>
            </w:pPr>
            <w:r>
              <w:rPr>
                <w:color w:val="000000"/>
              </w:rPr>
              <w:t>0004.0018.0171.1075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30000">
            <w:pPr>
              <w:rPr>
                <w:color w:val="000000"/>
              </w:rPr>
            </w:pPr>
            <w:r>
              <w:rPr>
                <w:color w:val="000000"/>
              </w:rPr>
              <w:t>Рассмотрение в судебном порядке решений государственных органов, органов местного самоуправления и должностных лиц (за исключением связанных с рассмотрением обращений)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1035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30000">
            <w:pPr>
              <w:rPr>
                <w:color w:val="000000"/>
              </w:rPr>
            </w:pPr>
            <w:r>
              <w:rPr>
                <w:color w:val="000000"/>
              </w:rPr>
              <w:t>0004.0018.0171.1081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30000">
            <w:pPr>
              <w:rPr>
                <w:color w:val="000000"/>
              </w:rPr>
            </w:pPr>
            <w:r>
              <w:rPr>
                <w:color w:val="000000"/>
              </w:rPr>
              <w:t>Рассмотрение в судебном порядке решений или действий (бездействия) государственных органов, органов местного самоуправления и должностных лиц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00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30000">
            <w:pPr>
              <w:rPr>
                <w:color w:val="000000"/>
              </w:rPr>
            </w:pPr>
            <w:r>
              <w:rPr>
                <w:color w:val="000000"/>
              </w:rPr>
              <w:t>0005.0000.0000.0000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00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30000">
            <w:pPr>
              <w:ind/>
              <w:jc w:val="center"/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Жилищно-коммунальная сфера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30000">
            <w:pPr>
              <w:rPr>
                <w:color w:val="000000"/>
              </w:rPr>
            </w:pPr>
            <w:r>
              <w:rPr>
                <w:color w:val="000000"/>
              </w:rPr>
              <w:t>0005.0005.0000.0000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BBB59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3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Жилище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30000">
            <w:pPr>
              <w:rPr>
                <w:color w:val="000000"/>
              </w:rPr>
            </w:pPr>
            <w:r>
              <w:rPr>
                <w:color w:val="000000"/>
              </w:rPr>
              <w:t>0005.0005.0055.0000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3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Обеспечение граждан жилищем, пользование жилищным фондом, социальные гарантии в жилищной сфере (за исключением права собственности на жилище)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30000">
            <w:pPr>
              <w:rPr>
                <w:color w:val="000000"/>
              </w:rPr>
            </w:pPr>
            <w:r>
              <w:rPr>
                <w:color w:val="000000"/>
              </w:rPr>
              <w:t>0005.0005.0055.1131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30000">
            <w:pPr>
              <w:rPr>
                <w:color w:val="000000"/>
              </w:rPr>
            </w:pPr>
            <w:r>
              <w:rPr>
                <w:color w:val="000000"/>
              </w:rPr>
              <w:t>Выделение жилья молодым семьям, специалистам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30000">
            <w:pPr>
              <w:rPr>
                <w:color w:val="000000"/>
              </w:rPr>
            </w:pPr>
            <w:r>
              <w:rPr>
                <w:color w:val="000000"/>
              </w:rPr>
              <w:t>0005.0005.0055.1142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30000">
            <w:pPr>
              <w:rPr>
                <w:color w:val="000000"/>
              </w:rPr>
            </w:pPr>
            <w:r>
              <w:rPr>
                <w:color w:val="000000"/>
              </w:rPr>
              <w:t>Служебные жилые помещения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30000">
            <w:pPr>
              <w:rPr>
                <w:color w:val="000000"/>
              </w:rPr>
            </w:pPr>
            <w:r>
              <w:rPr>
                <w:color w:val="000000"/>
              </w:rPr>
              <w:t>0005.0005.0056.0000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3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Коммунальное хозяйство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30000">
            <w:pPr>
              <w:rPr>
                <w:color w:val="000000"/>
              </w:rPr>
            </w:pPr>
            <w:r>
              <w:rPr>
                <w:color w:val="000000"/>
              </w:rPr>
              <w:t>0005.0005.0056.1149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30000">
            <w:pPr>
              <w:rPr>
                <w:color w:val="000000"/>
              </w:rPr>
            </w:pPr>
            <w:r>
              <w:rPr>
                <w:color w:val="000000"/>
              </w:rPr>
              <w:t>Оплата жилищно-коммунальных услуг (ЖКХ), взносов в Фонд капитального ремонта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1035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BFBFB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30000">
            <w:pPr>
              <w:rPr>
                <w:color w:val="000000"/>
              </w:rPr>
            </w:pPr>
            <w:r>
              <w:rPr>
                <w:color w:val="000000"/>
              </w:rPr>
              <w:t>0005.0005.0057.0000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30000">
            <w:pPr>
              <w:rPr>
                <w:b w:val="1"/>
                <w:color w:val="800000"/>
              </w:rPr>
            </w:pPr>
            <w:r>
              <w:rPr>
                <w:b w:val="1"/>
                <w:color w:val="800000"/>
              </w:rPr>
              <w:t>Оплата строительства, содержания и ремонта жилья (кредиты, компенсации, субсидии, льготы)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30000">
            <w:pPr>
              <w:rPr>
                <w:color w:val="000000"/>
              </w:rPr>
            </w:pPr>
            <w:r>
              <w:rPr>
                <w:color w:val="000000"/>
              </w:rPr>
              <w:t>0005.0005.0057.1177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30000">
            <w:pPr>
              <w:rPr>
                <w:color w:val="000000"/>
              </w:rPr>
            </w:pPr>
            <w:r>
              <w:rPr>
                <w:color w:val="000000"/>
              </w:rPr>
              <w:t>Участие в долевом строительстве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30000">
            <w:pPr>
              <w:rPr>
                <w:color w:val="000000"/>
              </w:rPr>
            </w:pPr>
            <w:r>
              <w:rPr>
                <w:color w:val="000000"/>
              </w:rPr>
              <w:t>0005.0005.0057.1179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30000">
            <w:pPr>
              <w:rPr>
                <w:color w:val="000000"/>
              </w:rPr>
            </w:pPr>
            <w:r>
              <w:rPr>
                <w:color w:val="000000"/>
              </w:rPr>
              <w:t>Предоставление субсидий на жилье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30000">
            <w:pPr>
              <w:ind/>
              <w:jc w:val="right"/>
              <w:rPr>
                <w:color w:val="000000"/>
              </w:rPr>
            </w:pPr>
          </w:p>
        </w:tc>
      </w:tr>
      <w:tr>
        <w:trPr>
          <w:trHeight w:hRule="atLeast" w:val="47"/>
        </w:trPr>
        <w:tc>
          <w:tcPr>
            <w:tcW w:type="dxa" w:w="28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30000">
            <w:pPr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ИТОГО</w:t>
            </w:r>
          </w:p>
        </w:tc>
        <w:tc>
          <w:tcPr>
            <w:tcW w:type="dxa" w:w="67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57030000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58030000">
            <w:pPr>
              <w:ind/>
              <w:jc w:val="right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4056</w:t>
            </w:r>
          </w:p>
        </w:tc>
      </w:tr>
    </w:tbl>
    <w:p w14:paraId="59030000">
      <w:pPr>
        <w:ind w:firstLine="851"/>
        <w:jc w:val="both"/>
        <w:rPr>
          <w:sz w:val="28"/>
        </w:rPr>
      </w:pPr>
    </w:p>
    <w:p w14:paraId="5A030000">
      <w:pPr>
        <w:ind w:hanging="1416" w:left="1416"/>
        <w:rPr>
          <w:sz w:val="26"/>
        </w:rPr>
      </w:pPr>
    </w:p>
    <w:p w14:paraId="5B030000">
      <w:pPr>
        <w:ind w:hanging="1416" w:left="1416"/>
        <w:rPr>
          <w:sz w:val="26"/>
        </w:rPr>
      </w:pPr>
    </w:p>
    <w:p w14:paraId="5C030000">
      <w:pPr>
        <w:ind w:hanging="1416" w:left="1416"/>
        <w:rPr>
          <w:sz w:val="26"/>
        </w:rPr>
      </w:pPr>
    </w:p>
    <w:p w14:paraId="5D030000">
      <w:pPr>
        <w:ind w:hanging="1416" w:left="1416"/>
        <w:rPr>
          <w:sz w:val="26"/>
        </w:rPr>
      </w:pPr>
    </w:p>
    <w:p w14:paraId="5E030000">
      <w:pPr>
        <w:ind w:hanging="1416" w:left="1416"/>
        <w:rPr>
          <w:sz w:val="26"/>
        </w:rPr>
      </w:pPr>
    </w:p>
    <w:p w14:paraId="5F030000">
      <w:pPr>
        <w:ind w:hanging="1416" w:left="1416"/>
        <w:rPr>
          <w:sz w:val="26"/>
        </w:rPr>
      </w:pPr>
    </w:p>
    <w:p w14:paraId="60030000">
      <w:pPr>
        <w:ind w:hanging="1416" w:left="1416"/>
        <w:rPr>
          <w:sz w:val="26"/>
        </w:rPr>
      </w:pPr>
    </w:p>
    <w:p w14:paraId="61030000">
      <w:pPr>
        <w:ind w:hanging="1416" w:left="1416"/>
        <w:rPr>
          <w:sz w:val="26"/>
        </w:rPr>
      </w:pPr>
    </w:p>
    <w:p w14:paraId="62030000">
      <w:pPr>
        <w:ind w:hanging="1416" w:left="1416"/>
        <w:rPr>
          <w:sz w:val="26"/>
        </w:rPr>
      </w:pPr>
    </w:p>
    <w:p w14:paraId="63030000">
      <w:pPr>
        <w:ind w:hanging="1416" w:left="1416"/>
        <w:rPr>
          <w:sz w:val="26"/>
        </w:rPr>
      </w:pPr>
    </w:p>
    <w:p w14:paraId="64030000">
      <w:pPr>
        <w:ind w:hanging="1416" w:left="1416"/>
        <w:rPr>
          <w:sz w:val="26"/>
        </w:rPr>
      </w:pPr>
    </w:p>
    <w:p w14:paraId="65030000">
      <w:pPr>
        <w:ind w:hanging="1416" w:left="1416"/>
        <w:rPr>
          <w:sz w:val="26"/>
        </w:rPr>
      </w:pPr>
    </w:p>
    <w:p w14:paraId="66030000">
      <w:pPr>
        <w:ind w:hanging="1416" w:left="1416"/>
        <w:rPr>
          <w:sz w:val="26"/>
        </w:rPr>
      </w:pPr>
    </w:p>
    <w:p w14:paraId="67030000">
      <w:pPr>
        <w:ind w:hanging="1416" w:left="1416"/>
        <w:rPr>
          <w:sz w:val="20"/>
        </w:rPr>
      </w:pPr>
    </w:p>
    <w:sectPr>
      <w:headerReference r:id="rId1" w:type="default"/>
      <w:pgSz w:h="16838" w:w="11906"/>
      <w:pgMar w:bottom="992" w:footer="567" w:gutter="0" w:header="567" w:left="1077" w:right="624" w:top="62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p>
    <w:pPr>
      <w:framePr w:hAnchor="margin" w:vAnchor="text" w:wrap="around" w:xAlign="center" w:y="1"/>
    </w:pPr>
    <w:r>
      <w:rPr>
        <w:rStyle w:val="Style_1_ch"/>
        <w:sz w:val="22"/>
      </w:rPr>
      <w:fldChar w:fldCharType="begin"/>
    </w:r>
    <w:r>
      <w:rPr>
        <w:rStyle w:val="Style_1_ch"/>
        <w:sz w:val="22"/>
      </w:rPr>
      <w:instrText xml:space="preserve">PAGE </w:instrText>
    </w:r>
    <w:r>
      <w:rPr>
        <w:rStyle w:val="Style_1_ch"/>
        <w:sz w:val="22"/>
      </w:rPr>
      <w:fldChar w:fldCharType="separate"/>
    </w:r>
    <w:r>
      <w:rPr>
        <w:rStyle w:val="Style_1_ch"/>
        <w:sz w:val="22"/>
      </w:rPr>
      <w:fldChar w:fldCharType="end"/>
    </w:r>
  </w:p>
  <w:p w14:paraId="01000000">
    <w:pPr>
      <w:pStyle w:val="Style_2"/>
      <w:ind w:right="360"/>
    </w:pPr>
  </w:p>
</w:hdr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rPr>
      <w:sz w:val="24"/>
    </w:rPr>
  </w:style>
  <w:style w:default="1" w:styleId="Style_7_ch" w:type="character">
    <w:name w:val="Normal"/>
    <w:link w:val="Style_7"/>
    <w:rPr>
      <w:sz w:val="24"/>
    </w:rPr>
  </w:style>
  <w:style w:styleId="Style_8" w:type="paragraph">
    <w:name w:val="1 Знак Знак Знак"/>
    <w:basedOn w:val="Style_7"/>
    <w:link w:val="Style_8_ch"/>
    <w:pPr>
      <w:spacing w:after="160" w:before="120" w:line="240" w:lineRule="exact"/>
      <w:ind/>
      <w:jc w:val="both"/>
    </w:pPr>
    <w:rPr>
      <w:rFonts w:ascii="Verdana" w:hAnsi="Verdana"/>
      <w:sz w:val="20"/>
    </w:rPr>
  </w:style>
  <w:style w:styleId="Style_8_ch" w:type="character">
    <w:name w:val="1 Знак Знак Знак"/>
    <w:basedOn w:val="Style_7_ch"/>
    <w:link w:val="Style_8"/>
    <w:rPr>
      <w:rFonts w:ascii="Verdana" w:hAnsi="Verdana"/>
      <w:sz w:val="20"/>
    </w:rPr>
  </w:style>
  <w:style w:styleId="Style_9" w:type="paragraph">
    <w:name w:val="toc 2"/>
    <w:next w:val="Style_7"/>
    <w:link w:val="Style_9_ch"/>
    <w:uiPriority w:val="39"/>
    <w:pPr>
      <w:ind w:firstLine="0" w:left="200"/>
    </w:pPr>
  </w:style>
  <w:style w:styleId="Style_9_ch" w:type="character">
    <w:name w:val="toc 2"/>
    <w:link w:val="Style_9"/>
  </w:style>
  <w:style w:styleId="Style_10" w:type="paragraph">
    <w:name w:val="Balloon Text"/>
    <w:basedOn w:val="Style_7"/>
    <w:link w:val="Style_10_ch"/>
    <w:rPr>
      <w:rFonts w:ascii="Tahoma" w:hAnsi="Tahoma"/>
      <w:sz w:val="16"/>
    </w:rPr>
  </w:style>
  <w:style w:styleId="Style_10_ch" w:type="character">
    <w:name w:val="Balloon Text"/>
    <w:basedOn w:val="Style_7_ch"/>
    <w:link w:val="Style_10"/>
    <w:rPr>
      <w:rFonts w:ascii="Tahoma" w:hAnsi="Tahoma"/>
      <w:sz w:val="16"/>
    </w:rPr>
  </w:style>
  <w:style w:styleId="Style_11" w:type="paragraph">
    <w:name w:val="toc 4"/>
    <w:next w:val="Style_7"/>
    <w:link w:val="Style_11_ch"/>
    <w:uiPriority w:val="39"/>
    <w:pPr>
      <w:ind w:firstLine="0" w:left="600"/>
    </w:pPr>
  </w:style>
  <w:style w:styleId="Style_11_ch" w:type="character">
    <w:name w:val="toc 4"/>
    <w:link w:val="Style_11"/>
  </w:style>
  <w:style w:styleId="Style_12" w:type="paragraph">
    <w:name w:val="heading 7"/>
    <w:basedOn w:val="Style_7"/>
    <w:next w:val="Style_7"/>
    <w:link w:val="Style_12_ch"/>
    <w:uiPriority w:val="9"/>
    <w:qFormat/>
    <w:pPr>
      <w:keepNext w:val="1"/>
      <w:ind/>
      <w:outlineLvl w:val="6"/>
    </w:pPr>
    <w:rPr>
      <w:i w:val="1"/>
      <w:sz w:val="26"/>
    </w:rPr>
  </w:style>
  <w:style w:styleId="Style_12_ch" w:type="character">
    <w:name w:val="heading 7"/>
    <w:basedOn w:val="Style_7_ch"/>
    <w:link w:val="Style_12"/>
    <w:rPr>
      <w:i w:val="1"/>
      <w:sz w:val="26"/>
    </w:rPr>
  </w:style>
  <w:style w:styleId="Style_13" w:type="paragraph">
    <w:name w:val="toc 6"/>
    <w:next w:val="Style_7"/>
    <w:link w:val="Style_13_ch"/>
    <w:uiPriority w:val="39"/>
    <w:pPr>
      <w:ind w:firstLine="0" w:left="1000"/>
    </w:pPr>
  </w:style>
  <w:style w:styleId="Style_13_ch" w:type="character">
    <w:name w:val="toc 6"/>
    <w:link w:val="Style_13"/>
  </w:style>
  <w:style w:styleId="Style_14" w:type="paragraph">
    <w:name w:val="footer"/>
    <w:basedOn w:val="Style_7"/>
    <w:link w:val="Style_14_ch"/>
    <w:pPr>
      <w:tabs>
        <w:tab w:leader="none" w:pos="4677" w:val="center"/>
        <w:tab w:leader="none" w:pos="9355" w:val="right"/>
      </w:tabs>
      <w:ind/>
    </w:pPr>
  </w:style>
  <w:style w:styleId="Style_14_ch" w:type="character">
    <w:name w:val="footer"/>
    <w:basedOn w:val="Style_7_ch"/>
    <w:link w:val="Style_14"/>
  </w:style>
  <w:style w:styleId="Style_15" w:type="paragraph">
    <w:name w:val="toc 7"/>
    <w:next w:val="Style_7"/>
    <w:link w:val="Style_15_ch"/>
    <w:uiPriority w:val="39"/>
    <w:pPr>
      <w:ind w:firstLine="0" w:left="1200"/>
    </w:pPr>
  </w:style>
  <w:style w:styleId="Style_15_ch" w:type="character">
    <w:name w:val="toc 7"/>
    <w:link w:val="Style_15"/>
  </w:style>
  <w:style w:styleId="Style_16" w:type="paragraph">
    <w:name w:val="1 Знак Знак Знак Знак Знак Знак Знак"/>
    <w:basedOn w:val="Style_7"/>
    <w:link w:val="Style_16_ch"/>
    <w:pPr>
      <w:spacing w:after="160" w:before="120" w:line="240" w:lineRule="exact"/>
      <w:ind/>
      <w:jc w:val="both"/>
    </w:pPr>
    <w:rPr>
      <w:rFonts w:ascii="Verdana" w:hAnsi="Verdana"/>
      <w:sz w:val="20"/>
    </w:rPr>
  </w:style>
  <w:style w:styleId="Style_16_ch" w:type="character">
    <w:name w:val="1 Знак Знак Знак Знак Знак Знак Знак"/>
    <w:basedOn w:val="Style_7_ch"/>
    <w:link w:val="Style_16"/>
    <w:rPr>
      <w:rFonts w:ascii="Verdana" w:hAnsi="Verdana"/>
      <w:sz w:val="20"/>
    </w:rPr>
  </w:style>
  <w:style w:styleId="Style_17" w:type="paragraph">
    <w:name w:val="heading 3"/>
    <w:next w:val="Style_7"/>
    <w:link w:val="Style_1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7_ch" w:type="character">
    <w:name w:val="heading 3"/>
    <w:link w:val="Style_17"/>
    <w:rPr>
      <w:rFonts w:ascii="XO Thames" w:hAnsi="XO Thames"/>
      <w:b w:val="1"/>
      <w:i w:val="1"/>
      <w:color w:val="000000"/>
    </w:rPr>
  </w:style>
  <w:style w:styleId="Style_18" w:type="paragraph">
    <w:name w:val="Body Text"/>
    <w:basedOn w:val="Style_7"/>
    <w:link w:val="Style_18_ch"/>
    <w:pPr>
      <w:spacing w:after="30" w:before="30"/>
      <w:ind w:firstLine="708" w:right="21"/>
      <w:jc w:val="both"/>
    </w:pPr>
    <w:rPr>
      <w:sz w:val="27"/>
    </w:rPr>
  </w:style>
  <w:style w:styleId="Style_18_ch" w:type="character">
    <w:name w:val="Body Text"/>
    <w:basedOn w:val="Style_7_ch"/>
    <w:link w:val="Style_18"/>
    <w:rPr>
      <w:sz w:val="27"/>
    </w:rPr>
  </w:style>
  <w:style w:styleId="Style_19" w:type="paragraph">
    <w:name w:val=" Знак Знак Знак Знак Знак Знак1 Знак"/>
    <w:basedOn w:val="Style_7"/>
    <w:link w:val="Style_19_ch"/>
    <w:pPr>
      <w:spacing w:after="160" w:line="240" w:lineRule="exact"/>
      <w:ind/>
    </w:pPr>
    <w:rPr>
      <w:sz w:val="28"/>
    </w:rPr>
  </w:style>
  <w:style w:styleId="Style_19_ch" w:type="character">
    <w:name w:val=" Знак Знак Знак Знак Знак Знак1 Знак"/>
    <w:basedOn w:val="Style_7_ch"/>
    <w:link w:val="Style_19"/>
    <w:rPr>
      <w:sz w:val="28"/>
    </w:rPr>
  </w:style>
  <w:style w:styleId="Style_2" w:type="paragraph">
    <w:name w:val="header"/>
    <w:basedOn w:val="Style_7"/>
    <w:link w:val="Style_2_ch"/>
    <w:pPr>
      <w:tabs>
        <w:tab w:leader="none" w:pos="4153" w:val="center"/>
        <w:tab w:leader="none" w:pos="8306" w:val="right"/>
      </w:tabs>
      <w:ind/>
    </w:pPr>
  </w:style>
  <w:style w:styleId="Style_2_ch" w:type="character">
    <w:name w:val="header"/>
    <w:basedOn w:val="Style_7_ch"/>
    <w:link w:val="Style_2"/>
  </w:style>
  <w:style w:styleId="Style_20" w:type="paragraph">
    <w:name w:val=" Знак1"/>
    <w:basedOn w:val="Style_7"/>
    <w:link w:val="Style_20_ch"/>
    <w:pPr>
      <w:spacing w:after="160" w:line="240" w:lineRule="exact"/>
      <w:ind/>
    </w:pPr>
    <w:rPr>
      <w:sz w:val="28"/>
    </w:rPr>
  </w:style>
  <w:style w:styleId="Style_20_ch" w:type="character">
    <w:name w:val=" Знак1"/>
    <w:basedOn w:val="Style_7_ch"/>
    <w:link w:val="Style_20"/>
    <w:rPr>
      <w:sz w:val="28"/>
    </w:rPr>
  </w:style>
  <w:style w:styleId="Style_1" w:type="paragraph">
    <w:name w:val="page number"/>
    <w:basedOn w:val="Style_21"/>
    <w:link w:val="Style_1_ch"/>
  </w:style>
  <w:style w:styleId="Style_1_ch" w:type="character">
    <w:name w:val="page number"/>
    <w:basedOn w:val="Style_21_ch"/>
    <w:link w:val="Style_1"/>
  </w:style>
  <w:style w:styleId="Style_22" w:type="paragraph">
    <w:name w:val="toc 3"/>
    <w:next w:val="Style_7"/>
    <w:link w:val="Style_22_ch"/>
    <w:uiPriority w:val="39"/>
    <w:pPr>
      <w:ind w:firstLine="0" w:left="400"/>
    </w:pPr>
  </w:style>
  <w:style w:styleId="Style_22_ch" w:type="character">
    <w:name w:val="toc 3"/>
    <w:link w:val="Style_22"/>
  </w:style>
  <w:style w:styleId="Style_4" w:type="paragraph">
    <w:name w:val="Default"/>
    <w:link w:val="Style_4_ch"/>
    <w:rPr>
      <w:color w:val="000000"/>
      <w:sz w:val="24"/>
    </w:rPr>
  </w:style>
  <w:style w:styleId="Style_4_ch" w:type="character">
    <w:name w:val="Default"/>
    <w:link w:val="Style_4"/>
    <w:rPr>
      <w:color w:val="000000"/>
      <w:sz w:val="24"/>
    </w:rPr>
  </w:style>
  <w:style w:styleId="Style_23" w:type="paragraph">
    <w:name w:val=" Знак Знак Знак Знак Знак Знак Знак Знак Знак"/>
    <w:basedOn w:val="Style_7"/>
    <w:link w:val="Style_23_ch"/>
    <w:pPr>
      <w:spacing w:after="160" w:before="120" w:line="240" w:lineRule="exact"/>
      <w:ind/>
      <w:jc w:val="both"/>
    </w:pPr>
    <w:rPr>
      <w:rFonts w:ascii="Verdana" w:hAnsi="Verdana"/>
      <w:sz w:val="20"/>
    </w:rPr>
  </w:style>
  <w:style w:styleId="Style_23_ch" w:type="character">
    <w:name w:val=" Знак Знак Знак Знак Знак Знак Знак Знак Знак"/>
    <w:basedOn w:val="Style_7_ch"/>
    <w:link w:val="Style_23"/>
    <w:rPr>
      <w:rFonts w:ascii="Verdana" w:hAnsi="Verdana"/>
      <w:sz w:val="20"/>
    </w:rPr>
  </w:style>
  <w:style w:styleId="Style_24" w:type="paragraph">
    <w:name w:val="ConsPlusNonformat"/>
    <w:link w:val="Style_24_ch"/>
    <w:pPr>
      <w:widowControl w:val="0"/>
      <w:ind/>
    </w:pPr>
    <w:rPr>
      <w:rFonts w:ascii="Courier New" w:hAnsi="Courier New"/>
    </w:rPr>
  </w:style>
  <w:style w:styleId="Style_24_ch" w:type="character">
    <w:name w:val="ConsPlusNonformat"/>
    <w:link w:val="Style_24"/>
    <w:rPr>
      <w:rFonts w:ascii="Courier New" w:hAnsi="Courier New"/>
    </w:rPr>
  </w:style>
  <w:style w:styleId="Style_25" w:type="paragraph">
    <w:name w:val="heading 5"/>
    <w:basedOn w:val="Style_7"/>
    <w:next w:val="Style_7"/>
    <w:link w:val="Style_25_ch"/>
    <w:uiPriority w:val="9"/>
    <w:qFormat/>
    <w:pPr>
      <w:keepNext w:val="1"/>
      <w:ind w:firstLine="0" w:left="459"/>
      <w:outlineLvl w:val="4"/>
    </w:pPr>
    <w:rPr>
      <w:sz w:val="28"/>
    </w:rPr>
  </w:style>
  <w:style w:styleId="Style_25_ch" w:type="character">
    <w:name w:val="heading 5"/>
    <w:basedOn w:val="Style_7_ch"/>
    <w:link w:val="Style_25"/>
    <w:rPr>
      <w:sz w:val="28"/>
    </w:rPr>
  </w:style>
  <w:style w:styleId="Style_26" w:type="paragraph">
    <w:name w:val="heading 1"/>
    <w:next w:val="Style_7"/>
    <w:link w:val="Style_26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26_ch" w:type="character">
    <w:name w:val="heading 1"/>
    <w:link w:val="Style_26"/>
    <w:rPr>
      <w:rFonts w:ascii="XO Thames" w:hAnsi="XO Thames"/>
      <w:b w:val="1"/>
      <w:sz w:val="32"/>
    </w:rPr>
  </w:style>
  <w:style w:styleId="Style_27" w:type="paragraph">
    <w:name w:val="1 Знак Знак Знак Знак Знак Знак Знак Знак Знак1 Знак"/>
    <w:basedOn w:val="Style_7"/>
    <w:link w:val="Style_27_ch"/>
    <w:pPr>
      <w:spacing w:after="160" w:before="120" w:line="240" w:lineRule="exact"/>
      <w:ind/>
      <w:jc w:val="both"/>
    </w:pPr>
    <w:rPr>
      <w:rFonts w:ascii="Verdana" w:hAnsi="Verdana"/>
      <w:sz w:val="20"/>
    </w:rPr>
  </w:style>
  <w:style w:styleId="Style_27_ch" w:type="character">
    <w:name w:val="1 Знак Знак Знак Знак Знак Знак Знак Знак Знак1 Знак"/>
    <w:basedOn w:val="Style_7_ch"/>
    <w:link w:val="Style_27"/>
    <w:rPr>
      <w:rFonts w:ascii="Verdana" w:hAnsi="Verdana"/>
      <w:sz w:val="20"/>
    </w:rPr>
  </w:style>
  <w:style w:styleId="Style_28" w:type="paragraph">
    <w:name w:val="Знак Знак Знак"/>
    <w:basedOn w:val="Style_7"/>
    <w:link w:val="Style_28_ch"/>
    <w:pPr>
      <w:spacing w:after="160" w:line="240" w:lineRule="exact"/>
      <w:ind/>
    </w:pPr>
    <w:rPr>
      <w:sz w:val="28"/>
    </w:rPr>
  </w:style>
  <w:style w:styleId="Style_28_ch" w:type="character">
    <w:name w:val="Знак Знак Знак"/>
    <w:basedOn w:val="Style_7_ch"/>
    <w:link w:val="Style_28"/>
    <w:rPr>
      <w:sz w:val="28"/>
    </w:rPr>
  </w:style>
  <w:style w:styleId="Style_29" w:type="paragraph">
    <w:name w:val="Hyperlink"/>
    <w:link w:val="Style_29_ch"/>
    <w:rPr>
      <w:color w:val="0000FF"/>
      <w:u w:val="single"/>
    </w:rPr>
  </w:style>
  <w:style w:styleId="Style_29_ch" w:type="character">
    <w:name w:val="Hyperlink"/>
    <w:link w:val="Style_29"/>
    <w:rPr>
      <w:color w:val="0000FF"/>
      <w:u w:val="single"/>
    </w:rPr>
  </w:style>
  <w:style w:styleId="Style_30" w:type="paragraph">
    <w:name w:val="Footnote"/>
    <w:link w:val="Style_30_ch"/>
    <w:pPr>
      <w:ind/>
      <w:jc w:val="left"/>
    </w:pPr>
    <w:rPr>
      <w:rFonts w:ascii="XO Thames" w:hAnsi="XO Thames"/>
      <w:sz w:val="22"/>
    </w:rPr>
  </w:style>
  <w:style w:styleId="Style_30_ch" w:type="character">
    <w:name w:val="Footnote"/>
    <w:link w:val="Style_30"/>
    <w:rPr>
      <w:rFonts w:ascii="XO Thames" w:hAnsi="XO Thames"/>
      <w:sz w:val="22"/>
    </w:rPr>
  </w:style>
  <w:style w:styleId="Style_3" w:type="paragraph">
    <w:name w:val="caption"/>
    <w:basedOn w:val="Style_7"/>
    <w:next w:val="Style_7"/>
    <w:link w:val="Style_3_ch"/>
    <w:pPr>
      <w:ind/>
      <w:jc w:val="center"/>
    </w:pPr>
    <w:rPr>
      <w:b w:val="1"/>
      <w:sz w:val="28"/>
    </w:rPr>
  </w:style>
  <w:style w:styleId="Style_3_ch" w:type="character">
    <w:name w:val="caption"/>
    <w:basedOn w:val="Style_7_ch"/>
    <w:link w:val="Style_3"/>
    <w:rPr>
      <w:b w:val="1"/>
      <w:sz w:val="28"/>
    </w:rPr>
  </w:style>
  <w:style w:styleId="Style_31" w:type="paragraph">
    <w:name w:val="toc 1"/>
    <w:next w:val="Style_7"/>
    <w:link w:val="Style_31_ch"/>
    <w:uiPriority w:val="39"/>
    <w:pPr>
      <w:ind w:firstLine="0" w:left="0"/>
    </w:pPr>
    <w:rPr>
      <w:rFonts w:ascii="XO Thames" w:hAnsi="XO Thames"/>
      <w:b w:val="1"/>
    </w:rPr>
  </w:style>
  <w:style w:styleId="Style_31_ch" w:type="character">
    <w:name w:val="toc 1"/>
    <w:link w:val="Style_31"/>
    <w:rPr>
      <w:rFonts w:ascii="XO Thames" w:hAnsi="XO Thames"/>
      <w:b w:val="1"/>
    </w:rPr>
  </w:style>
  <w:style w:styleId="Style_32" w:type="paragraph">
    <w:name w:val="1 Знак Знак Знак Знак Знак Знак Знак Знак Знак1 Знак1"/>
    <w:basedOn w:val="Style_7"/>
    <w:link w:val="Style_32_ch"/>
    <w:pPr>
      <w:spacing w:after="160" w:before="120" w:line="240" w:lineRule="exact"/>
      <w:ind/>
      <w:jc w:val="both"/>
    </w:pPr>
    <w:rPr>
      <w:rFonts w:ascii="Verdana" w:hAnsi="Verdana"/>
      <w:sz w:val="20"/>
    </w:rPr>
  </w:style>
  <w:style w:styleId="Style_32_ch" w:type="character">
    <w:name w:val="1 Знак Знак Знак Знак Знак Знак Знак Знак Знак1 Знак1"/>
    <w:basedOn w:val="Style_7_ch"/>
    <w:link w:val="Style_32"/>
    <w:rPr>
      <w:rFonts w:ascii="Verdana" w:hAnsi="Verdana"/>
      <w:sz w:val="20"/>
    </w:rPr>
  </w:style>
  <w:style w:styleId="Style_33" w:type="paragraph">
    <w:name w:val=" Знак1 Знак Знак Знак Знак Знак Знак Знак Знак Знак Знак Знак Знак Знак Знак Знак Знак Знак Знак Знак Знак1 Знак"/>
    <w:basedOn w:val="Style_7"/>
    <w:link w:val="Style_33_ch"/>
    <w:pPr>
      <w:spacing w:after="160" w:before="120" w:line="240" w:lineRule="exact"/>
      <w:ind/>
      <w:jc w:val="both"/>
    </w:pPr>
    <w:rPr>
      <w:rFonts w:ascii="Verdana" w:hAnsi="Verdana"/>
      <w:sz w:val="20"/>
    </w:rPr>
  </w:style>
  <w:style w:styleId="Style_33_ch" w:type="character">
    <w:name w:val=" Знак1 Знак Знак Знак Знак Знак Знак Знак Знак Знак Знак Знак Знак Знак Знак Знак Знак Знак Знак Знак Знак1 Знак"/>
    <w:basedOn w:val="Style_7_ch"/>
    <w:link w:val="Style_33"/>
    <w:rPr>
      <w:rFonts w:ascii="Verdana" w:hAnsi="Verdana"/>
      <w:sz w:val="20"/>
    </w:rPr>
  </w:style>
  <w:style w:styleId="Style_34" w:type="paragraph">
    <w:name w:val="Header and Footer"/>
    <w:link w:val="Style_34_ch"/>
    <w:pPr>
      <w:spacing w:line="360" w:lineRule="auto"/>
      <w:ind/>
    </w:pPr>
    <w:rPr>
      <w:rFonts w:ascii="XO Thames" w:hAnsi="XO Thames"/>
      <w:sz w:val="20"/>
    </w:rPr>
  </w:style>
  <w:style w:styleId="Style_34_ch" w:type="character">
    <w:name w:val="Header and Footer"/>
    <w:link w:val="Style_34"/>
    <w:rPr>
      <w:rFonts w:ascii="XO Thames" w:hAnsi="XO Thames"/>
      <w:sz w:val="20"/>
    </w:rPr>
  </w:style>
  <w:style w:styleId="Style_35" w:type="paragraph">
    <w:name w:val="ConsPlusNormal"/>
    <w:link w:val="Style_35_ch"/>
    <w:pPr>
      <w:widowControl w:val="0"/>
      <w:ind w:firstLine="720"/>
    </w:pPr>
    <w:rPr>
      <w:rFonts w:ascii="Arial" w:hAnsi="Arial"/>
    </w:rPr>
  </w:style>
  <w:style w:styleId="Style_35_ch" w:type="character">
    <w:name w:val="ConsPlusNormal"/>
    <w:link w:val="Style_35"/>
    <w:rPr>
      <w:rFonts w:ascii="Arial" w:hAnsi="Arial"/>
    </w:rPr>
  </w:style>
  <w:style w:styleId="Style_36" w:type="paragraph">
    <w:name w:val="toc 9"/>
    <w:next w:val="Style_7"/>
    <w:link w:val="Style_36_ch"/>
    <w:uiPriority w:val="39"/>
    <w:pPr>
      <w:ind w:firstLine="0" w:left="1600"/>
    </w:pPr>
  </w:style>
  <w:style w:styleId="Style_36_ch" w:type="character">
    <w:name w:val="toc 9"/>
    <w:link w:val="Style_36"/>
  </w:style>
  <w:style w:styleId="Style_37" w:type="paragraph">
    <w:name w:val=" Знак Знак Знак"/>
    <w:basedOn w:val="Style_7"/>
    <w:link w:val="Style_37_ch"/>
    <w:pPr>
      <w:spacing w:after="160" w:line="240" w:lineRule="exact"/>
      <w:ind/>
    </w:pPr>
    <w:rPr>
      <w:sz w:val="28"/>
    </w:rPr>
  </w:style>
  <w:style w:styleId="Style_37_ch" w:type="character">
    <w:name w:val=" Знак Знак Знак"/>
    <w:basedOn w:val="Style_7_ch"/>
    <w:link w:val="Style_37"/>
    <w:rPr>
      <w:sz w:val="28"/>
    </w:rPr>
  </w:style>
  <w:style w:styleId="Style_38" w:type="paragraph">
    <w:name w:val="toc 8"/>
    <w:next w:val="Style_7"/>
    <w:link w:val="Style_38_ch"/>
    <w:uiPriority w:val="39"/>
    <w:pPr>
      <w:ind w:firstLine="0" w:left="1400"/>
    </w:pPr>
  </w:style>
  <w:style w:styleId="Style_38_ch" w:type="character">
    <w:name w:val="toc 8"/>
    <w:link w:val="Style_38"/>
  </w:style>
  <w:style w:styleId="Style_5" w:type="paragraph">
    <w:name w:val="Body Text 2"/>
    <w:basedOn w:val="Style_7"/>
    <w:link w:val="Style_5_ch"/>
    <w:pPr>
      <w:ind/>
      <w:jc w:val="center"/>
    </w:pPr>
    <w:rPr>
      <w:sz w:val="28"/>
    </w:rPr>
  </w:style>
  <w:style w:styleId="Style_5_ch" w:type="character">
    <w:name w:val="Body Text 2"/>
    <w:basedOn w:val="Style_7_ch"/>
    <w:link w:val="Style_5"/>
    <w:rPr>
      <w:sz w:val="28"/>
    </w:rPr>
  </w:style>
  <w:style w:styleId="Style_39" w:type="paragraph">
    <w:name w:val="1 Знак"/>
    <w:basedOn w:val="Style_7"/>
    <w:link w:val="Style_39_ch"/>
    <w:pPr>
      <w:spacing w:after="160" w:before="120" w:line="240" w:lineRule="exact"/>
      <w:ind/>
      <w:jc w:val="both"/>
    </w:pPr>
    <w:rPr>
      <w:rFonts w:ascii="Verdana" w:hAnsi="Verdana"/>
      <w:sz w:val="20"/>
    </w:rPr>
  </w:style>
  <w:style w:styleId="Style_39_ch" w:type="character">
    <w:name w:val="1 Знак"/>
    <w:basedOn w:val="Style_7_ch"/>
    <w:link w:val="Style_39"/>
    <w:rPr>
      <w:rFonts w:ascii="Verdana" w:hAnsi="Verdana"/>
      <w:sz w:val="20"/>
    </w:rPr>
  </w:style>
  <w:style w:styleId="Style_40" w:type="paragraph">
    <w:name w:val="toc 5"/>
    <w:next w:val="Style_7"/>
    <w:link w:val="Style_40_ch"/>
    <w:uiPriority w:val="39"/>
    <w:pPr>
      <w:ind w:firstLine="0" w:left="800"/>
    </w:pPr>
  </w:style>
  <w:style w:styleId="Style_40_ch" w:type="character">
    <w:name w:val="toc 5"/>
    <w:link w:val="Style_40"/>
  </w:style>
  <w:style w:styleId="Style_41" w:type="paragraph">
    <w:name w:val="1 Знак Знак Знак Знак Знак Знак"/>
    <w:basedOn w:val="Style_7"/>
    <w:link w:val="Style_41_ch"/>
    <w:pPr>
      <w:spacing w:after="160" w:before="120" w:line="240" w:lineRule="exact"/>
      <w:ind/>
      <w:jc w:val="both"/>
    </w:pPr>
    <w:rPr>
      <w:rFonts w:ascii="Verdana" w:hAnsi="Verdana"/>
      <w:sz w:val="20"/>
    </w:rPr>
  </w:style>
  <w:style w:styleId="Style_41_ch" w:type="character">
    <w:name w:val="1 Знак Знак Знак Знак Знак Знак"/>
    <w:basedOn w:val="Style_7_ch"/>
    <w:link w:val="Style_41"/>
    <w:rPr>
      <w:rFonts w:ascii="Verdana" w:hAnsi="Verdana"/>
      <w:sz w:val="20"/>
    </w:rPr>
  </w:style>
  <w:style w:styleId="Style_42" w:type="paragraph">
    <w:name w:val="1 Знак Знак Знак Знак Знак Знак Знак Знак Знак"/>
    <w:basedOn w:val="Style_7"/>
    <w:link w:val="Style_42_ch"/>
    <w:pPr>
      <w:spacing w:after="160" w:before="120" w:line="240" w:lineRule="exact"/>
      <w:ind/>
      <w:jc w:val="both"/>
    </w:pPr>
    <w:rPr>
      <w:rFonts w:ascii="Verdana" w:hAnsi="Verdana"/>
      <w:sz w:val="20"/>
    </w:rPr>
  </w:style>
  <w:style w:styleId="Style_42_ch" w:type="character">
    <w:name w:val="1 Знак Знак Знак Знак Знак Знак Знак Знак Знак"/>
    <w:basedOn w:val="Style_7_ch"/>
    <w:link w:val="Style_42"/>
    <w:rPr>
      <w:rFonts w:ascii="Verdana" w:hAnsi="Verdana"/>
      <w:sz w:val="20"/>
    </w:rPr>
  </w:style>
  <w:style w:styleId="Style_43" w:type="paragraph">
    <w:name w:val=" Знак"/>
    <w:basedOn w:val="Style_7"/>
    <w:link w:val="Style_43_ch"/>
    <w:pPr>
      <w:spacing w:after="160" w:before="120" w:line="240" w:lineRule="exact"/>
      <w:ind/>
      <w:jc w:val="both"/>
    </w:pPr>
    <w:rPr>
      <w:rFonts w:ascii="Verdana" w:hAnsi="Verdana"/>
      <w:sz w:val="20"/>
    </w:rPr>
  </w:style>
  <w:style w:styleId="Style_43_ch" w:type="character">
    <w:name w:val=" Знак"/>
    <w:basedOn w:val="Style_7_ch"/>
    <w:link w:val="Style_43"/>
    <w:rPr>
      <w:rFonts w:ascii="Verdana" w:hAnsi="Verdana"/>
      <w:sz w:val="20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44" w:type="paragraph">
    <w:name w:val="Subtitle"/>
    <w:next w:val="Style_7"/>
    <w:link w:val="Style_44_ch"/>
    <w:uiPriority w:val="11"/>
    <w:qFormat/>
    <w:rPr>
      <w:rFonts w:ascii="XO Thames" w:hAnsi="XO Thames"/>
      <w:i w:val="1"/>
      <w:color w:val="616161"/>
      <w:sz w:val="24"/>
    </w:rPr>
  </w:style>
  <w:style w:styleId="Style_44_ch" w:type="character">
    <w:name w:val="Subtitle"/>
    <w:link w:val="Style_44"/>
    <w:rPr>
      <w:rFonts w:ascii="XO Thames" w:hAnsi="XO Thames"/>
      <w:i w:val="1"/>
      <w:color w:val="616161"/>
      <w:sz w:val="24"/>
    </w:rPr>
  </w:style>
  <w:style w:styleId="Style_45" w:type="paragraph">
    <w:name w:val="toc 10"/>
    <w:next w:val="Style_7"/>
    <w:link w:val="Style_45_ch"/>
    <w:uiPriority w:val="39"/>
    <w:pPr>
      <w:ind w:firstLine="0" w:left="1800"/>
    </w:pPr>
  </w:style>
  <w:style w:styleId="Style_45_ch" w:type="character">
    <w:name w:val="toc 10"/>
    <w:link w:val="Style_45"/>
  </w:style>
  <w:style w:styleId="Style_6" w:type="paragraph">
    <w:name w:val="Body Text Indent"/>
    <w:basedOn w:val="Style_7"/>
    <w:link w:val="Style_6_ch"/>
    <w:pPr>
      <w:ind w:firstLine="709"/>
      <w:jc w:val="both"/>
    </w:pPr>
    <w:rPr>
      <w:sz w:val="28"/>
    </w:rPr>
  </w:style>
  <w:style w:styleId="Style_6_ch" w:type="character">
    <w:name w:val="Body Text Indent"/>
    <w:basedOn w:val="Style_7_ch"/>
    <w:link w:val="Style_6"/>
    <w:rPr>
      <w:sz w:val="28"/>
    </w:rPr>
  </w:style>
  <w:style w:styleId="Style_46" w:type="paragraph">
    <w:name w:val="Title"/>
    <w:basedOn w:val="Style_7"/>
    <w:link w:val="Style_46_ch"/>
    <w:uiPriority w:val="10"/>
    <w:qFormat/>
    <w:pPr>
      <w:ind w:hanging="1134" w:right="-908"/>
      <w:jc w:val="center"/>
    </w:pPr>
    <w:rPr>
      <w:b w:val="1"/>
      <w:sz w:val="36"/>
    </w:rPr>
  </w:style>
  <w:style w:styleId="Style_46_ch" w:type="character">
    <w:name w:val="Title"/>
    <w:basedOn w:val="Style_7_ch"/>
    <w:link w:val="Style_46"/>
    <w:rPr>
      <w:b w:val="1"/>
      <w:sz w:val="36"/>
    </w:rPr>
  </w:style>
  <w:style w:styleId="Style_47" w:type="paragraph">
    <w:name w:val="heading 4"/>
    <w:next w:val="Style_7"/>
    <w:link w:val="Style_4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47_ch" w:type="character">
    <w:name w:val="heading 4"/>
    <w:link w:val="Style_47"/>
    <w:rPr>
      <w:rFonts w:ascii="XO Thames" w:hAnsi="XO Thames"/>
      <w:b w:val="1"/>
      <w:color w:val="595959"/>
      <w:sz w:val="26"/>
    </w:rPr>
  </w:style>
  <w:style w:styleId="Style_48" w:type="paragraph">
    <w:name w:val="heading 2"/>
    <w:next w:val="Style_7"/>
    <w:link w:val="Style_4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48_ch" w:type="character">
    <w:name w:val="heading 2"/>
    <w:link w:val="Style_48"/>
    <w:rPr>
      <w:rFonts w:ascii="XO Thames" w:hAnsi="XO Thames"/>
      <w:b w:val="1"/>
      <w:color w:val="00A0FF"/>
      <w:sz w:val="26"/>
    </w:rPr>
  </w:style>
  <w:style w:styleId="Style_49" w:type="paragraph">
    <w:name w:val="heading 6"/>
    <w:basedOn w:val="Style_7"/>
    <w:next w:val="Style_7"/>
    <w:link w:val="Style_49_ch"/>
    <w:uiPriority w:val="9"/>
    <w:qFormat/>
    <w:pPr>
      <w:keepNext w:val="1"/>
      <w:ind/>
      <w:jc w:val="center"/>
      <w:outlineLvl w:val="5"/>
    </w:pPr>
    <w:rPr>
      <w:sz w:val="28"/>
    </w:rPr>
  </w:style>
  <w:style w:styleId="Style_49_ch" w:type="character">
    <w:name w:val="heading 6"/>
    <w:basedOn w:val="Style_7_ch"/>
    <w:link w:val="Style_49"/>
    <w:rPr>
      <w:sz w:val="28"/>
    </w:rPr>
  </w:style>
  <w:style w:styleId="Style_50" w:type="table">
    <w:name w:val="Table Grid"/>
    <w:basedOn w:val="Style_5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5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